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caps/>
          <w:noProof/>
          <w:sz w:val="16"/>
          <w:szCs w:val="16"/>
          <w:lang w:val="en-US" w:bidi="he-IL"/>
        </w:rPr>
        <w:id w:val="1148097665"/>
        <w:docPartObj>
          <w:docPartGallery w:val="Cover Pages"/>
          <w:docPartUnique/>
        </w:docPartObj>
      </w:sdtPr>
      <w:sdtEndPr/>
      <w:sdtContent>
        <w:p w14:paraId="351FB1ED" w14:textId="77777777" w:rsidR="00475313" w:rsidRDefault="00475313" w:rsidP="00464399">
          <w:pPr>
            <w:spacing w:before="100" w:beforeAutospacing="1" w:after="0"/>
            <w:ind w:left="-990" w:right="-864" w:hanging="450"/>
            <w:rPr>
              <w:caps/>
              <w:noProof/>
              <w:sz w:val="16"/>
              <w:szCs w:val="16"/>
              <w:lang w:val="en-US" w:bidi="he-IL"/>
            </w:rPr>
          </w:pPr>
          <w:r w:rsidRPr="00475313">
            <w:rPr>
              <w:caps/>
              <w:noProof/>
              <w:sz w:val="16"/>
              <w:szCs w:val="16"/>
              <w:lang w:val="en-US"/>
            </w:rPr>
            <w:drawing>
              <wp:inline distT="0" distB="0" distL="0" distR="0" wp14:anchorId="6DDBE34B" wp14:editId="45B711A1">
                <wp:extent cx="7515225" cy="8875490"/>
                <wp:effectExtent l="0" t="0" r="0" b="190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png"/>
                        <pic:cNvPicPr/>
                      </pic:nvPicPr>
                      <pic:blipFill>
                        <a:blip r:embed="rId8">
                          <a:extLst>
                            <a:ext uri="{28A0092B-C50C-407E-A947-70E740481C1C}">
                              <a14:useLocalDpi xmlns:a14="http://schemas.microsoft.com/office/drawing/2010/main" val="0"/>
                            </a:ext>
                          </a:extLst>
                        </a:blip>
                        <a:stretch>
                          <a:fillRect/>
                        </a:stretch>
                      </pic:blipFill>
                      <pic:spPr>
                        <a:xfrm>
                          <a:off x="0" y="0"/>
                          <a:ext cx="7515225" cy="8875490"/>
                        </a:xfrm>
                        <a:prstGeom prst="rect">
                          <a:avLst/>
                        </a:prstGeom>
                      </pic:spPr>
                    </pic:pic>
                  </a:graphicData>
                </a:graphic>
              </wp:inline>
            </w:drawing>
          </w:r>
        </w:p>
        <w:tbl>
          <w:tblPr>
            <w:tblStyle w:val="TableGrid"/>
            <w:tblW w:w="0" w:type="auto"/>
            <w:tblLook w:val="04A0" w:firstRow="1" w:lastRow="0" w:firstColumn="1" w:lastColumn="0" w:noHBand="0" w:noVBand="1"/>
          </w:tblPr>
          <w:tblGrid>
            <w:gridCol w:w="4720"/>
            <w:gridCol w:w="4720"/>
          </w:tblGrid>
          <w:tr w:rsidR="00C20634" w:rsidRPr="00C20634" w14:paraId="5829481B" w14:textId="77777777" w:rsidTr="00C20634">
            <w:trPr>
              <w:cnfStyle w:val="100000000000" w:firstRow="1" w:lastRow="0" w:firstColumn="0" w:lastColumn="0" w:oddVBand="0" w:evenVBand="0" w:oddHBand="0" w:evenHBand="0" w:firstRowFirstColumn="0" w:firstRowLastColumn="0" w:lastRowFirstColumn="0" w:lastRowLastColumn="0"/>
            </w:trPr>
            <w:tc>
              <w:tcPr>
                <w:tcW w:w="4720" w:type="dxa"/>
              </w:tcPr>
              <w:p w14:paraId="43082BEA" w14:textId="55B93392" w:rsidR="00C20634" w:rsidRPr="00C20634" w:rsidRDefault="00C20634" w:rsidP="002440E9">
                <w:pPr>
                  <w:spacing w:after="0"/>
                  <w:rPr>
                    <w:rFonts w:cstheme="minorHAnsi"/>
                    <w:sz w:val="28"/>
                    <w:szCs w:val="56"/>
                  </w:rPr>
                </w:pPr>
                <w:r w:rsidRPr="00C20634">
                  <w:rPr>
                    <w:rFonts w:cstheme="minorHAnsi"/>
                    <w:sz w:val="28"/>
                    <w:szCs w:val="56"/>
                  </w:rPr>
                  <w:lastRenderedPageBreak/>
                  <w:t>Version</w:t>
                </w:r>
              </w:p>
            </w:tc>
            <w:tc>
              <w:tcPr>
                <w:tcW w:w="4720" w:type="dxa"/>
              </w:tcPr>
              <w:p w14:paraId="2B899516" w14:textId="3CFC4AF2" w:rsidR="00C20634" w:rsidRPr="00C20634" w:rsidRDefault="00C20634" w:rsidP="002440E9">
                <w:pPr>
                  <w:spacing w:after="0"/>
                  <w:rPr>
                    <w:rFonts w:cstheme="minorHAnsi"/>
                    <w:sz w:val="28"/>
                    <w:szCs w:val="56"/>
                  </w:rPr>
                </w:pPr>
                <w:r w:rsidRPr="00C20634">
                  <w:rPr>
                    <w:rFonts w:cstheme="minorHAnsi"/>
                    <w:sz w:val="28"/>
                    <w:szCs w:val="56"/>
                  </w:rPr>
                  <w:t>Date</w:t>
                </w:r>
              </w:p>
            </w:tc>
          </w:tr>
          <w:tr w:rsidR="00C20634" w:rsidRPr="00C20634" w14:paraId="0671C5AD" w14:textId="77777777" w:rsidTr="00C20634">
            <w:tc>
              <w:tcPr>
                <w:tcW w:w="4720" w:type="dxa"/>
              </w:tcPr>
              <w:p w14:paraId="635522DD" w14:textId="35D3F6C3" w:rsidR="00C20634" w:rsidRPr="00C20634" w:rsidRDefault="00C20634" w:rsidP="002440E9">
                <w:pPr>
                  <w:spacing w:after="0"/>
                  <w:rPr>
                    <w:rFonts w:cstheme="minorHAnsi"/>
                    <w:sz w:val="28"/>
                    <w:szCs w:val="56"/>
                  </w:rPr>
                </w:pPr>
                <w:r w:rsidRPr="00C20634">
                  <w:rPr>
                    <w:rFonts w:cstheme="minorHAnsi"/>
                    <w:sz w:val="28"/>
                    <w:szCs w:val="56"/>
                  </w:rPr>
                  <w:t>V1</w:t>
                </w:r>
              </w:p>
            </w:tc>
            <w:tc>
              <w:tcPr>
                <w:tcW w:w="4720" w:type="dxa"/>
              </w:tcPr>
              <w:p w14:paraId="5427659B" w14:textId="1FAE704E" w:rsidR="00C20634" w:rsidRPr="00C20634" w:rsidRDefault="00C20634" w:rsidP="002440E9">
                <w:pPr>
                  <w:spacing w:after="0"/>
                  <w:rPr>
                    <w:rFonts w:cstheme="minorHAnsi"/>
                    <w:sz w:val="28"/>
                    <w:szCs w:val="56"/>
                  </w:rPr>
                </w:pPr>
                <w:r w:rsidRPr="00C20634">
                  <w:rPr>
                    <w:rFonts w:cstheme="minorHAnsi"/>
                    <w:sz w:val="28"/>
                    <w:szCs w:val="56"/>
                  </w:rPr>
                  <w:t>25 September 2017</w:t>
                </w:r>
              </w:p>
            </w:tc>
          </w:tr>
          <w:tr w:rsidR="00C20634" w:rsidRPr="00C20634" w14:paraId="2A5137DB" w14:textId="77777777" w:rsidTr="00C20634">
            <w:tc>
              <w:tcPr>
                <w:tcW w:w="4720" w:type="dxa"/>
              </w:tcPr>
              <w:p w14:paraId="3389CDFD" w14:textId="77777777" w:rsidR="00C20634" w:rsidRPr="00C20634" w:rsidRDefault="00C20634" w:rsidP="002440E9">
                <w:pPr>
                  <w:spacing w:after="0"/>
                  <w:rPr>
                    <w:rFonts w:cstheme="minorHAnsi"/>
                    <w:sz w:val="28"/>
                    <w:szCs w:val="56"/>
                  </w:rPr>
                </w:pPr>
              </w:p>
            </w:tc>
            <w:tc>
              <w:tcPr>
                <w:tcW w:w="4720" w:type="dxa"/>
              </w:tcPr>
              <w:p w14:paraId="48B030E9" w14:textId="77777777" w:rsidR="00C20634" w:rsidRPr="00C20634" w:rsidRDefault="00C20634" w:rsidP="002440E9">
                <w:pPr>
                  <w:spacing w:after="0"/>
                  <w:rPr>
                    <w:rFonts w:cstheme="minorHAnsi"/>
                    <w:sz w:val="28"/>
                    <w:szCs w:val="56"/>
                  </w:rPr>
                </w:pPr>
              </w:p>
            </w:tc>
          </w:tr>
          <w:tr w:rsidR="00C20634" w:rsidRPr="00C20634" w14:paraId="0F593E77" w14:textId="77777777" w:rsidTr="00C20634">
            <w:tc>
              <w:tcPr>
                <w:tcW w:w="4720" w:type="dxa"/>
              </w:tcPr>
              <w:p w14:paraId="41623B26" w14:textId="77777777" w:rsidR="00C20634" w:rsidRPr="00C20634" w:rsidRDefault="00C20634" w:rsidP="002440E9">
                <w:pPr>
                  <w:spacing w:after="0"/>
                  <w:rPr>
                    <w:rFonts w:cstheme="minorHAnsi"/>
                    <w:sz w:val="28"/>
                    <w:szCs w:val="56"/>
                  </w:rPr>
                </w:pPr>
              </w:p>
            </w:tc>
            <w:tc>
              <w:tcPr>
                <w:tcW w:w="4720" w:type="dxa"/>
              </w:tcPr>
              <w:p w14:paraId="7083E79C" w14:textId="77777777" w:rsidR="00C20634" w:rsidRPr="00C20634" w:rsidRDefault="00C20634" w:rsidP="002440E9">
                <w:pPr>
                  <w:spacing w:after="0"/>
                  <w:rPr>
                    <w:rFonts w:cstheme="minorHAnsi"/>
                    <w:sz w:val="28"/>
                    <w:szCs w:val="56"/>
                  </w:rPr>
                </w:pPr>
              </w:p>
            </w:tc>
          </w:tr>
          <w:tr w:rsidR="00C20634" w:rsidRPr="00C20634" w14:paraId="560BBEE8" w14:textId="77777777" w:rsidTr="00C20634">
            <w:tc>
              <w:tcPr>
                <w:tcW w:w="4720" w:type="dxa"/>
              </w:tcPr>
              <w:p w14:paraId="2176A2D5" w14:textId="77777777" w:rsidR="00C20634" w:rsidRPr="00C20634" w:rsidRDefault="00C20634" w:rsidP="002440E9">
                <w:pPr>
                  <w:spacing w:after="0"/>
                  <w:rPr>
                    <w:rFonts w:cstheme="minorHAnsi"/>
                    <w:sz w:val="28"/>
                    <w:szCs w:val="56"/>
                  </w:rPr>
                </w:pPr>
              </w:p>
            </w:tc>
            <w:tc>
              <w:tcPr>
                <w:tcW w:w="4720" w:type="dxa"/>
              </w:tcPr>
              <w:p w14:paraId="5F518943" w14:textId="77777777" w:rsidR="00C20634" w:rsidRPr="00C20634" w:rsidRDefault="00C20634" w:rsidP="002440E9">
                <w:pPr>
                  <w:spacing w:after="0"/>
                  <w:rPr>
                    <w:rFonts w:cstheme="minorHAnsi"/>
                    <w:sz w:val="28"/>
                    <w:szCs w:val="56"/>
                  </w:rPr>
                </w:pPr>
              </w:p>
            </w:tc>
          </w:tr>
          <w:tr w:rsidR="00C20634" w:rsidRPr="00C20634" w14:paraId="45812789" w14:textId="77777777" w:rsidTr="00C20634">
            <w:tc>
              <w:tcPr>
                <w:tcW w:w="4720" w:type="dxa"/>
              </w:tcPr>
              <w:p w14:paraId="75F0544C" w14:textId="77777777" w:rsidR="00C20634" w:rsidRPr="00C20634" w:rsidRDefault="00C20634" w:rsidP="002440E9">
                <w:pPr>
                  <w:spacing w:after="0"/>
                  <w:rPr>
                    <w:rFonts w:cstheme="minorHAnsi"/>
                    <w:sz w:val="28"/>
                    <w:szCs w:val="56"/>
                  </w:rPr>
                </w:pPr>
              </w:p>
            </w:tc>
            <w:tc>
              <w:tcPr>
                <w:tcW w:w="4720" w:type="dxa"/>
              </w:tcPr>
              <w:p w14:paraId="1FDEE843" w14:textId="77777777" w:rsidR="00C20634" w:rsidRPr="00C20634" w:rsidRDefault="00C20634" w:rsidP="002440E9">
                <w:pPr>
                  <w:spacing w:after="0"/>
                  <w:rPr>
                    <w:rFonts w:cstheme="minorHAnsi"/>
                    <w:sz w:val="28"/>
                    <w:szCs w:val="56"/>
                  </w:rPr>
                </w:pPr>
              </w:p>
            </w:tc>
          </w:tr>
          <w:tr w:rsidR="00C20634" w:rsidRPr="00C20634" w14:paraId="3EE92F22" w14:textId="77777777" w:rsidTr="00C20634">
            <w:tc>
              <w:tcPr>
                <w:tcW w:w="4720" w:type="dxa"/>
              </w:tcPr>
              <w:p w14:paraId="61A59BED" w14:textId="77777777" w:rsidR="00C20634" w:rsidRPr="00C20634" w:rsidRDefault="00C20634" w:rsidP="002440E9">
                <w:pPr>
                  <w:spacing w:after="0"/>
                  <w:rPr>
                    <w:rFonts w:cstheme="minorHAnsi"/>
                    <w:sz w:val="28"/>
                    <w:szCs w:val="56"/>
                  </w:rPr>
                </w:pPr>
              </w:p>
            </w:tc>
            <w:tc>
              <w:tcPr>
                <w:tcW w:w="4720" w:type="dxa"/>
              </w:tcPr>
              <w:p w14:paraId="295BB987" w14:textId="77777777" w:rsidR="00C20634" w:rsidRPr="00C20634" w:rsidRDefault="00C20634" w:rsidP="002440E9">
                <w:pPr>
                  <w:spacing w:after="0"/>
                  <w:rPr>
                    <w:rFonts w:cstheme="minorHAnsi"/>
                    <w:sz w:val="28"/>
                    <w:szCs w:val="56"/>
                  </w:rPr>
                </w:pPr>
              </w:p>
            </w:tc>
          </w:tr>
          <w:tr w:rsidR="00C20634" w:rsidRPr="00C20634" w14:paraId="109805A3" w14:textId="77777777" w:rsidTr="00C20634">
            <w:tc>
              <w:tcPr>
                <w:tcW w:w="4720" w:type="dxa"/>
              </w:tcPr>
              <w:p w14:paraId="364E64A1" w14:textId="77777777" w:rsidR="00C20634" w:rsidRPr="00C20634" w:rsidRDefault="00C20634" w:rsidP="002440E9">
                <w:pPr>
                  <w:spacing w:after="0"/>
                  <w:rPr>
                    <w:rFonts w:cstheme="minorHAnsi"/>
                    <w:sz w:val="28"/>
                    <w:szCs w:val="56"/>
                  </w:rPr>
                </w:pPr>
              </w:p>
            </w:tc>
            <w:tc>
              <w:tcPr>
                <w:tcW w:w="4720" w:type="dxa"/>
              </w:tcPr>
              <w:p w14:paraId="78773779" w14:textId="77777777" w:rsidR="00C20634" w:rsidRPr="00C20634" w:rsidRDefault="00C20634" w:rsidP="002440E9">
                <w:pPr>
                  <w:spacing w:after="0"/>
                  <w:rPr>
                    <w:rFonts w:cstheme="minorHAnsi"/>
                    <w:sz w:val="28"/>
                    <w:szCs w:val="56"/>
                  </w:rPr>
                </w:pPr>
              </w:p>
            </w:tc>
          </w:tr>
          <w:tr w:rsidR="00C20634" w:rsidRPr="00C20634" w14:paraId="63ACB694" w14:textId="77777777" w:rsidTr="00C20634">
            <w:tc>
              <w:tcPr>
                <w:tcW w:w="4720" w:type="dxa"/>
              </w:tcPr>
              <w:p w14:paraId="5764DF9F" w14:textId="77777777" w:rsidR="00C20634" w:rsidRPr="00C20634" w:rsidRDefault="00C20634" w:rsidP="002440E9">
                <w:pPr>
                  <w:spacing w:after="0"/>
                  <w:rPr>
                    <w:rFonts w:cstheme="minorHAnsi"/>
                    <w:sz w:val="28"/>
                    <w:szCs w:val="56"/>
                  </w:rPr>
                </w:pPr>
              </w:p>
            </w:tc>
            <w:tc>
              <w:tcPr>
                <w:tcW w:w="4720" w:type="dxa"/>
              </w:tcPr>
              <w:p w14:paraId="53E3C295" w14:textId="77777777" w:rsidR="00C20634" w:rsidRPr="00C20634" w:rsidRDefault="00C20634" w:rsidP="002440E9">
                <w:pPr>
                  <w:spacing w:after="0"/>
                  <w:rPr>
                    <w:rFonts w:cstheme="minorHAnsi"/>
                    <w:sz w:val="28"/>
                    <w:szCs w:val="56"/>
                  </w:rPr>
                </w:pPr>
              </w:p>
            </w:tc>
          </w:tr>
          <w:tr w:rsidR="00C20634" w:rsidRPr="00C20634" w14:paraId="38028C5B" w14:textId="77777777" w:rsidTr="00C20634">
            <w:tc>
              <w:tcPr>
                <w:tcW w:w="4720" w:type="dxa"/>
              </w:tcPr>
              <w:p w14:paraId="404F5AFC" w14:textId="77777777" w:rsidR="00C20634" w:rsidRPr="00C20634" w:rsidRDefault="00C20634" w:rsidP="002440E9">
                <w:pPr>
                  <w:spacing w:after="0"/>
                  <w:rPr>
                    <w:rFonts w:cstheme="minorHAnsi"/>
                    <w:sz w:val="28"/>
                    <w:szCs w:val="56"/>
                  </w:rPr>
                </w:pPr>
              </w:p>
            </w:tc>
            <w:tc>
              <w:tcPr>
                <w:tcW w:w="4720" w:type="dxa"/>
              </w:tcPr>
              <w:p w14:paraId="3F62451F" w14:textId="77777777" w:rsidR="00C20634" w:rsidRPr="00C20634" w:rsidRDefault="00C20634" w:rsidP="002440E9">
                <w:pPr>
                  <w:spacing w:after="0"/>
                  <w:rPr>
                    <w:rFonts w:cstheme="minorHAnsi"/>
                    <w:sz w:val="28"/>
                    <w:szCs w:val="56"/>
                  </w:rPr>
                </w:pPr>
              </w:p>
            </w:tc>
          </w:tr>
          <w:tr w:rsidR="00C20634" w:rsidRPr="00C20634" w14:paraId="014163C2" w14:textId="77777777" w:rsidTr="00C20634">
            <w:tc>
              <w:tcPr>
                <w:tcW w:w="4720" w:type="dxa"/>
              </w:tcPr>
              <w:p w14:paraId="4754B1F8" w14:textId="77777777" w:rsidR="00C20634" w:rsidRPr="00C20634" w:rsidRDefault="00C20634" w:rsidP="002440E9">
                <w:pPr>
                  <w:spacing w:after="0"/>
                  <w:rPr>
                    <w:rFonts w:cstheme="minorHAnsi"/>
                    <w:sz w:val="28"/>
                    <w:szCs w:val="56"/>
                  </w:rPr>
                </w:pPr>
              </w:p>
            </w:tc>
            <w:tc>
              <w:tcPr>
                <w:tcW w:w="4720" w:type="dxa"/>
              </w:tcPr>
              <w:p w14:paraId="173C597A" w14:textId="77777777" w:rsidR="00C20634" w:rsidRPr="00C20634" w:rsidRDefault="00C20634" w:rsidP="002440E9">
                <w:pPr>
                  <w:spacing w:after="0"/>
                  <w:rPr>
                    <w:rFonts w:cstheme="minorHAnsi"/>
                    <w:sz w:val="28"/>
                    <w:szCs w:val="56"/>
                  </w:rPr>
                </w:pPr>
              </w:p>
            </w:tc>
          </w:tr>
        </w:tbl>
        <w:p w14:paraId="3091764B" w14:textId="2BD19E12" w:rsidR="00E15F27" w:rsidRPr="00E4192B" w:rsidRDefault="00A82782" w:rsidP="002440E9">
          <w:pPr>
            <w:spacing w:after="0"/>
            <w:rPr>
              <w:rFonts w:cstheme="minorHAnsi"/>
              <w:b/>
              <w:sz w:val="56"/>
              <w:szCs w:val="56"/>
            </w:rPr>
          </w:pPr>
        </w:p>
      </w:sdtContent>
    </w:sdt>
    <w:p w14:paraId="5773EBA5" w14:textId="77777777" w:rsidR="00FA2CBC" w:rsidRPr="00E4192B" w:rsidRDefault="00FA2CBC" w:rsidP="00C83C08">
      <w:pPr>
        <w:pStyle w:val="DocumentSubtitle"/>
        <w:tabs>
          <w:tab w:val="left" w:pos="4536"/>
        </w:tabs>
        <w:jc w:val="both"/>
        <w:rPr>
          <w:sz w:val="20"/>
          <w:szCs w:val="20"/>
        </w:rPr>
      </w:pPr>
    </w:p>
    <w:p w14:paraId="1523EEF6" w14:textId="77777777" w:rsidR="00D1517C" w:rsidRPr="00E4192B" w:rsidRDefault="00D1517C" w:rsidP="00C83C08">
      <w:pPr>
        <w:pStyle w:val="DocumentSubtitle"/>
        <w:tabs>
          <w:tab w:val="left" w:pos="4536"/>
        </w:tabs>
        <w:jc w:val="both"/>
        <w:rPr>
          <w:sz w:val="20"/>
          <w:szCs w:val="20"/>
        </w:rPr>
      </w:pPr>
    </w:p>
    <w:p w14:paraId="1E931AED" w14:textId="77777777" w:rsidR="002C4B47" w:rsidRPr="00E4192B" w:rsidRDefault="002C4B47" w:rsidP="00C83C08">
      <w:pPr>
        <w:pStyle w:val="DocumentSubtitle"/>
        <w:tabs>
          <w:tab w:val="left" w:pos="4536"/>
        </w:tabs>
        <w:jc w:val="both"/>
        <w:rPr>
          <w:sz w:val="20"/>
          <w:szCs w:val="20"/>
        </w:rPr>
      </w:pPr>
    </w:p>
    <w:p w14:paraId="0C7CBB7C" w14:textId="77777777" w:rsidR="00872876" w:rsidRPr="00E4192B" w:rsidRDefault="00872876" w:rsidP="00C83C08">
      <w:pPr>
        <w:pStyle w:val="DocumentSubtitle"/>
        <w:tabs>
          <w:tab w:val="left" w:pos="4536"/>
        </w:tabs>
        <w:jc w:val="both"/>
        <w:rPr>
          <w:b/>
          <w:i/>
          <w:sz w:val="24"/>
          <w:szCs w:val="24"/>
        </w:rPr>
      </w:pPr>
    </w:p>
    <w:p w14:paraId="28313F2B" w14:textId="77777777" w:rsidR="00872876" w:rsidRPr="00E4192B" w:rsidRDefault="00872876" w:rsidP="00C83C08"/>
    <w:p w14:paraId="0451142A" w14:textId="77777777" w:rsidR="00872876" w:rsidRPr="00E4192B" w:rsidRDefault="00872876" w:rsidP="00C83C08"/>
    <w:p w14:paraId="357F43EF" w14:textId="77777777" w:rsidR="00872876" w:rsidRPr="00E4192B" w:rsidRDefault="00872876" w:rsidP="00C83C08"/>
    <w:p w14:paraId="6E5DF5E6" w14:textId="77777777" w:rsidR="00872876" w:rsidRPr="00E4192B" w:rsidRDefault="00872876" w:rsidP="00C83C08"/>
    <w:p w14:paraId="25AF5CBC" w14:textId="77777777" w:rsidR="00872876" w:rsidRPr="00E4192B" w:rsidRDefault="00872876" w:rsidP="00C83C08"/>
    <w:p w14:paraId="53856C97" w14:textId="77777777" w:rsidR="00872876" w:rsidRPr="00E4192B" w:rsidRDefault="00872876" w:rsidP="00C83C08"/>
    <w:p w14:paraId="40A3C3F5" w14:textId="77777777" w:rsidR="00872876" w:rsidRPr="00E4192B" w:rsidRDefault="00872876" w:rsidP="00C83C08"/>
    <w:p w14:paraId="65A16571" w14:textId="77777777" w:rsidR="00872876" w:rsidRPr="00E4192B" w:rsidRDefault="00872876" w:rsidP="00C83C08"/>
    <w:p w14:paraId="7BBD9F47" w14:textId="77777777" w:rsidR="00872876" w:rsidRPr="00E4192B" w:rsidRDefault="00872876" w:rsidP="00C83C08"/>
    <w:p w14:paraId="349450F8" w14:textId="77777777" w:rsidR="00872876" w:rsidRPr="00E4192B" w:rsidRDefault="00872876" w:rsidP="00C83C08"/>
    <w:p w14:paraId="4A59C4DC" w14:textId="7D376324" w:rsidR="00E15F27" w:rsidRPr="00E4192B" w:rsidRDefault="00E15F27" w:rsidP="00C83C08">
      <w:pPr>
        <w:tabs>
          <w:tab w:val="center" w:pos="4513"/>
        </w:tabs>
        <w:sectPr w:rsidR="00E15F27" w:rsidRPr="00E4192B" w:rsidSect="00475313">
          <w:headerReference w:type="default" r:id="rId9"/>
          <w:footerReference w:type="even" r:id="rId10"/>
          <w:footerReference w:type="default" r:id="rId11"/>
          <w:headerReference w:type="first" r:id="rId12"/>
          <w:footerReference w:type="first" r:id="rId13"/>
          <w:pgSz w:w="11907" w:h="16839" w:code="9"/>
          <w:pgMar w:top="1440" w:right="1017" w:bottom="1440" w:left="1440" w:header="567" w:footer="947" w:gutter="0"/>
          <w:pgNumType w:start="0"/>
          <w:cols w:space="720"/>
          <w:titlePg/>
          <w:docGrid w:linePitch="326"/>
        </w:sectPr>
      </w:pPr>
    </w:p>
    <w:bookmarkStart w:id="0" w:name="_Toc438134015" w:displacedByCustomXml="next"/>
    <w:sdt>
      <w:sdtPr>
        <w:rPr>
          <w:rFonts w:ascii="Verdana" w:eastAsia="Times New Roman" w:hAnsi="Verdana" w:cs="Times New Roman"/>
          <w:b w:val="0"/>
          <w:bCs w:val="0"/>
          <w:caps w:val="0"/>
          <w:smallCaps w:val="0"/>
          <w:color w:val="auto"/>
          <w:sz w:val="22"/>
          <w:szCs w:val="20"/>
          <w:lang w:val="en-GB"/>
        </w:rPr>
        <w:id w:val="-2032798138"/>
        <w:docPartObj>
          <w:docPartGallery w:val="Table of Contents"/>
          <w:docPartUnique/>
        </w:docPartObj>
      </w:sdtPr>
      <w:sdtEndPr>
        <w:rPr>
          <w:noProof/>
        </w:rPr>
      </w:sdtEndPr>
      <w:sdtContent>
        <w:p w14:paraId="70E1F799" w14:textId="77777777" w:rsidR="00053709" w:rsidRPr="00E4192B" w:rsidRDefault="00053709" w:rsidP="00C83C08">
          <w:pPr>
            <w:pStyle w:val="TOCHeading"/>
            <w:jc w:val="both"/>
            <w:rPr>
              <w:rFonts w:ascii="Verdana" w:hAnsi="Verdana"/>
              <w:sz w:val="32"/>
              <w:lang w:val="en-GB"/>
            </w:rPr>
          </w:pPr>
          <w:r w:rsidRPr="00E4192B">
            <w:rPr>
              <w:rFonts w:ascii="Verdana" w:hAnsi="Verdana"/>
              <w:sz w:val="32"/>
              <w:lang w:val="en-GB"/>
            </w:rPr>
            <w:t>Table of Contents</w:t>
          </w:r>
        </w:p>
        <w:p w14:paraId="18D10FC6" w14:textId="77777777" w:rsidR="00705661" w:rsidRPr="00705661" w:rsidRDefault="00053709" w:rsidP="00C83C08">
          <w:pPr>
            <w:pStyle w:val="TOC1"/>
            <w:rPr>
              <w:rFonts w:asciiTheme="minorHAnsi" w:eastAsiaTheme="minorEastAsia" w:hAnsiTheme="minorHAnsi" w:cstheme="minorBidi"/>
              <w:caps w:val="0"/>
              <w:noProof/>
              <w:sz w:val="20"/>
              <w:lang w:val="en-US"/>
            </w:rPr>
          </w:pPr>
          <w:r w:rsidRPr="00E4192B">
            <w:rPr>
              <w:sz w:val="22"/>
            </w:rPr>
            <w:fldChar w:fldCharType="begin"/>
          </w:r>
          <w:r w:rsidRPr="00E4192B">
            <w:rPr>
              <w:sz w:val="22"/>
            </w:rPr>
            <w:instrText xml:space="preserve"> TOC \o "1-3" \h \z \u </w:instrText>
          </w:r>
          <w:r w:rsidRPr="00E4192B">
            <w:rPr>
              <w:sz w:val="22"/>
            </w:rPr>
            <w:fldChar w:fldCharType="separate"/>
          </w:r>
          <w:hyperlink w:anchor="_Toc493803393" w:history="1">
            <w:r w:rsidR="00705661" w:rsidRPr="00705661">
              <w:rPr>
                <w:rStyle w:val="Hyperlink"/>
                <w:noProof/>
                <w:sz w:val="20"/>
              </w:rPr>
              <w:t>Introduction</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_Toc493803393 \h </w:instrText>
            </w:r>
            <w:r w:rsidR="00705661" w:rsidRPr="00705661">
              <w:rPr>
                <w:noProof/>
                <w:webHidden/>
                <w:sz w:val="20"/>
              </w:rPr>
            </w:r>
            <w:r w:rsidR="00705661" w:rsidRPr="00705661">
              <w:rPr>
                <w:noProof/>
                <w:webHidden/>
                <w:sz w:val="20"/>
              </w:rPr>
              <w:fldChar w:fldCharType="separate"/>
            </w:r>
            <w:r w:rsidR="00A82782">
              <w:rPr>
                <w:noProof/>
                <w:webHidden/>
                <w:sz w:val="20"/>
              </w:rPr>
              <w:t>2</w:t>
            </w:r>
            <w:r w:rsidR="00705661" w:rsidRPr="00705661">
              <w:rPr>
                <w:noProof/>
                <w:webHidden/>
                <w:sz w:val="20"/>
              </w:rPr>
              <w:fldChar w:fldCharType="end"/>
            </w:r>
          </w:hyperlink>
        </w:p>
        <w:p w14:paraId="2756DA0D" w14:textId="77777777" w:rsidR="00705661" w:rsidRPr="00705661" w:rsidRDefault="00A82782" w:rsidP="00C83C08">
          <w:pPr>
            <w:pStyle w:val="TOC1"/>
            <w:rPr>
              <w:rFonts w:asciiTheme="minorHAnsi" w:eastAsiaTheme="minorEastAsia" w:hAnsiTheme="minorHAnsi" w:cstheme="minorBidi"/>
              <w:caps w:val="0"/>
              <w:noProof/>
              <w:sz w:val="20"/>
              <w:lang w:val="en-US"/>
            </w:rPr>
          </w:pPr>
          <w:hyperlink w:anchor="_Toc493803394" w:history="1">
            <w:r w:rsidR="00705661" w:rsidRPr="00705661">
              <w:rPr>
                <w:rStyle w:val="Hyperlink"/>
                <w:noProof/>
                <w:sz w:val="20"/>
              </w:rPr>
              <w:t>1.</w:t>
            </w:r>
            <w:r w:rsidR="00705661" w:rsidRPr="00705661">
              <w:rPr>
                <w:rFonts w:asciiTheme="minorHAnsi" w:eastAsiaTheme="minorEastAsia" w:hAnsiTheme="minorHAnsi" w:cstheme="minorBidi"/>
                <w:caps w:val="0"/>
                <w:noProof/>
                <w:sz w:val="20"/>
                <w:lang w:val="en-US"/>
              </w:rPr>
              <w:tab/>
            </w:r>
            <w:r w:rsidR="00705661" w:rsidRPr="00705661">
              <w:rPr>
                <w:rStyle w:val="Hyperlink"/>
                <w:noProof/>
                <w:sz w:val="20"/>
              </w:rPr>
              <w:t>RATIONALE and Key concepts</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_Toc493803394 \h </w:instrText>
            </w:r>
            <w:r w:rsidR="00705661" w:rsidRPr="00705661">
              <w:rPr>
                <w:noProof/>
                <w:webHidden/>
                <w:sz w:val="20"/>
              </w:rPr>
            </w:r>
            <w:r w:rsidR="00705661" w:rsidRPr="00705661">
              <w:rPr>
                <w:noProof/>
                <w:webHidden/>
                <w:sz w:val="20"/>
              </w:rPr>
              <w:fldChar w:fldCharType="separate"/>
            </w:r>
            <w:r>
              <w:rPr>
                <w:noProof/>
                <w:webHidden/>
                <w:sz w:val="20"/>
              </w:rPr>
              <w:t>3</w:t>
            </w:r>
            <w:r w:rsidR="00705661" w:rsidRPr="00705661">
              <w:rPr>
                <w:noProof/>
                <w:webHidden/>
                <w:sz w:val="20"/>
              </w:rPr>
              <w:fldChar w:fldCharType="end"/>
            </w:r>
          </w:hyperlink>
        </w:p>
        <w:p w14:paraId="49F7E443" w14:textId="77777777" w:rsidR="00705661" w:rsidRPr="00705661" w:rsidRDefault="00A82782" w:rsidP="00C83C08">
          <w:pPr>
            <w:pStyle w:val="TOC2"/>
            <w:tabs>
              <w:tab w:val="left" w:pos="1077"/>
            </w:tabs>
            <w:rPr>
              <w:rFonts w:asciiTheme="minorHAnsi" w:eastAsiaTheme="minorEastAsia" w:hAnsiTheme="minorHAnsi" w:cstheme="minorBidi"/>
              <w:noProof/>
              <w:sz w:val="20"/>
              <w:lang w:val="en-US"/>
            </w:rPr>
          </w:pPr>
          <w:hyperlink w:anchor="_Toc493803395" w:history="1">
            <w:r w:rsidR="00705661" w:rsidRPr="00705661">
              <w:rPr>
                <w:rStyle w:val="Hyperlink"/>
                <w:noProof/>
                <w:sz w:val="20"/>
              </w:rPr>
              <w:t>1.1.</w:t>
            </w:r>
            <w:r w:rsidR="00705661" w:rsidRPr="00705661">
              <w:rPr>
                <w:rFonts w:asciiTheme="minorHAnsi" w:eastAsiaTheme="minorEastAsia" w:hAnsiTheme="minorHAnsi" w:cstheme="minorBidi"/>
                <w:noProof/>
                <w:sz w:val="20"/>
                <w:lang w:val="en-US"/>
              </w:rPr>
              <w:tab/>
            </w:r>
            <w:r w:rsidR="00705661" w:rsidRPr="00705661">
              <w:rPr>
                <w:rStyle w:val="Hyperlink"/>
                <w:noProof/>
                <w:sz w:val="20"/>
              </w:rPr>
              <w:t>Why an EU Competency Framework and Self-Assessment Tool</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_Toc493803395 \h </w:instrText>
            </w:r>
            <w:r w:rsidR="00705661" w:rsidRPr="00705661">
              <w:rPr>
                <w:noProof/>
                <w:webHidden/>
                <w:sz w:val="20"/>
              </w:rPr>
            </w:r>
            <w:r w:rsidR="00705661" w:rsidRPr="00705661">
              <w:rPr>
                <w:noProof/>
                <w:webHidden/>
                <w:sz w:val="20"/>
              </w:rPr>
              <w:fldChar w:fldCharType="separate"/>
            </w:r>
            <w:r>
              <w:rPr>
                <w:noProof/>
                <w:webHidden/>
                <w:sz w:val="20"/>
              </w:rPr>
              <w:t>3</w:t>
            </w:r>
            <w:r w:rsidR="00705661" w:rsidRPr="00705661">
              <w:rPr>
                <w:noProof/>
                <w:webHidden/>
                <w:sz w:val="20"/>
              </w:rPr>
              <w:fldChar w:fldCharType="end"/>
            </w:r>
          </w:hyperlink>
        </w:p>
        <w:p w14:paraId="45FCB961" w14:textId="77777777" w:rsidR="00705661" w:rsidRPr="00705661" w:rsidRDefault="00A82782" w:rsidP="00C83C08">
          <w:pPr>
            <w:pStyle w:val="TOC2"/>
            <w:tabs>
              <w:tab w:val="left" w:pos="1077"/>
            </w:tabs>
            <w:rPr>
              <w:rFonts w:asciiTheme="minorHAnsi" w:eastAsiaTheme="minorEastAsia" w:hAnsiTheme="minorHAnsi" w:cstheme="minorBidi"/>
              <w:noProof/>
              <w:sz w:val="20"/>
              <w:lang w:val="en-US"/>
            </w:rPr>
          </w:pPr>
          <w:hyperlink w:anchor="_Toc493803396" w:history="1">
            <w:r w:rsidR="00705661" w:rsidRPr="00705661">
              <w:rPr>
                <w:rStyle w:val="Hyperlink"/>
                <w:noProof/>
                <w:sz w:val="20"/>
              </w:rPr>
              <w:t>1.2.</w:t>
            </w:r>
            <w:r w:rsidR="00705661" w:rsidRPr="00705661">
              <w:rPr>
                <w:rFonts w:asciiTheme="minorHAnsi" w:eastAsiaTheme="minorEastAsia" w:hAnsiTheme="minorHAnsi" w:cstheme="minorBidi"/>
                <w:noProof/>
                <w:sz w:val="20"/>
                <w:lang w:val="en-US"/>
              </w:rPr>
              <w:tab/>
            </w:r>
            <w:r w:rsidR="00705661" w:rsidRPr="00705661">
              <w:rPr>
                <w:rStyle w:val="Hyperlink"/>
                <w:noProof/>
                <w:sz w:val="20"/>
              </w:rPr>
              <w:t>Key concepts and definitions</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_Toc493803396 \h </w:instrText>
            </w:r>
            <w:r w:rsidR="00705661" w:rsidRPr="00705661">
              <w:rPr>
                <w:noProof/>
                <w:webHidden/>
                <w:sz w:val="20"/>
              </w:rPr>
            </w:r>
            <w:r w:rsidR="00705661" w:rsidRPr="00705661">
              <w:rPr>
                <w:noProof/>
                <w:webHidden/>
                <w:sz w:val="20"/>
              </w:rPr>
              <w:fldChar w:fldCharType="separate"/>
            </w:r>
            <w:r>
              <w:rPr>
                <w:noProof/>
                <w:webHidden/>
                <w:sz w:val="20"/>
              </w:rPr>
              <w:t>4</w:t>
            </w:r>
            <w:r w:rsidR="00705661" w:rsidRPr="00705661">
              <w:rPr>
                <w:noProof/>
                <w:webHidden/>
                <w:sz w:val="20"/>
              </w:rPr>
              <w:fldChar w:fldCharType="end"/>
            </w:r>
          </w:hyperlink>
        </w:p>
        <w:p w14:paraId="0B608C51" w14:textId="77777777" w:rsidR="00705661" w:rsidRPr="00705661" w:rsidRDefault="00A82782" w:rsidP="00C83C08">
          <w:pPr>
            <w:pStyle w:val="TOC1"/>
            <w:rPr>
              <w:rFonts w:asciiTheme="minorHAnsi" w:eastAsiaTheme="minorEastAsia" w:hAnsiTheme="minorHAnsi" w:cstheme="minorBidi"/>
              <w:caps w:val="0"/>
              <w:noProof/>
              <w:sz w:val="20"/>
              <w:lang w:val="en-US"/>
            </w:rPr>
          </w:pPr>
          <w:hyperlink w:anchor="_Toc493803397" w:history="1">
            <w:r w:rsidR="00705661" w:rsidRPr="00705661">
              <w:rPr>
                <w:rStyle w:val="Hyperlink"/>
                <w:noProof/>
                <w:sz w:val="20"/>
              </w:rPr>
              <w:t>2.</w:t>
            </w:r>
            <w:r w:rsidR="00705661" w:rsidRPr="00705661">
              <w:rPr>
                <w:rFonts w:asciiTheme="minorHAnsi" w:eastAsiaTheme="minorEastAsia" w:hAnsiTheme="minorHAnsi" w:cstheme="minorBidi"/>
                <w:caps w:val="0"/>
                <w:noProof/>
                <w:sz w:val="20"/>
                <w:lang w:val="en-US"/>
              </w:rPr>
              <w:tab/>
            </w:r>
            <w:r w:rsidR="00705661" w:rsidRPr="00705661">
              <w:rPr>
                <w:rStyle w:val="Hyperlink"/>
                <w:noProof/>
                <w:sz w:val="20"/>
              </w:rPr>
              <w:t>how to use the instruments</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_Toc493803397 \h </w:instrText>
            </w:r>
            <w:r w:rsidR="00705661" w:rsidRPr="00705661">
              <w:rPr>
                <w:noProof/>
                <w:webHidden/>
                <w:sz w:val="20"/>
              </w:rPr>
            </w:r>
            <w:r w:rsidR="00705661" w:rsidRPr="00705661">
              <w:rPr>
                <w:noProof/>
                <w:webHidden/>
                <w:sz w:val="20"/>
              </w:rPr>
              <w:fldChar w:fldCharType="separate"/>
            </w:r>
            <w:r>
              <w:rPr>
                <w:noProof/>
                <w:webHidden/>
                <w:sz w:val="20"/>
              </w:rPr>
              <w:t>6</w:t>
            </w:r>
            <w:r w:rsidR="00705661" w:rsidRPr="00705661">
              <w:rPr>
                <w:noProof/>
                <w:webHidden/>
                <w:sz w:val="20"/>
              </w:rPr>
              <w:fldChar w:fldCharType="end"/>
            </w:r>
          </w:hyperlink>
        </w:p>
        <w:p w14:paraId="11F3BD3F" w14:textId="77777777" w:rsidR="00705661" w:rsidRPr="00705661" w:rsidRDefault="00A82782" w:rsidP="00C83C08">
          <w:pPr>
            <w:pStyle w:val="TOC2"/>
            <w:tabs>
              <w:tab w:val="left" w:pos="1077"/>
            </w:tabs>
            <w:rPr>
              <w:rFonts w:asciiTheme="minorHAnsi" w:eastAsiaTheme="minorEastAsia" w:hAnsiTheme="minorHAnsi" w:cstheme="minorBidi"/>
              <w:noProof/>
              <w:sz w:val="20"/>
              <w:lang w:val="en-US"/>
            </w:rPr>
          </w:pPr>
          <w:hyperlink w:anchor="_Toc493803398" w:history="1">
            <w:r w:rsidR="00705661" w:rsidRPr="00705661">
              <w:rPr>
                <w:rStyle w:val="Hyperlink"/>
                <w:noProof/>
                <w:sz w:val="20"/>
              </w:rPr>
              <w:t>2.1.</w:t>
            </w:r>
            <w:r w:rsidR="00705661" w:rsidRPr="00705661">
              <w:rPr>
                <w:rFonts w:asciiTheme="minorHAnsi" w:eastAsiaTheme="minorEastAsia" w:hAnsiTheme="minorHAnsi" w:cstheme="minorBidi"/>
                <w:noProof/>
                <w:sz w:val="20"/>
                <w:lang w:val="en-US"/>
              </w:rPr>
              <w:tab/>
            </w:r>
            <w:r w:rsidR="00705661" w:rsidRPr="00705661">
              <w:rPr>
                <w:rStyle w:val="Hyperlink"/>
                <w:noProof/>
                <w:sz w:val="20"/>
              </w:rPr>
              <w:t>Phase 1: Assessment set-up</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_Toc493803398 \h </w:instrText>
            </w:r>
            <w:r w:rsidR="00705661" w:rsidRPr="00705661">
              <w:rPr>
                <w:noProof/>
                <w:webHidden/>
                <w:sz w:val="20"/>
              </w:rPr>
            </w:r>
            <w:r w:rsidR="00705661" w:rsidRPr="00705661">
              <w:rPr>
                <w:noProof/>
                <w:webHidden/>
                <w:sz w:val="20"/>
              </w:rPr>
              <w:fldChar w:fldCharType="separate"/>
            </w:r>
            <w:r>
              <w:rPr>
                <w:noProof/>
                <w:webHidden/>
                <w:sz w:val="20"/>
              </w:rPr>
              <w:t>6</w:t>
            </w:r>
            <w:r w:rsidR="00705661" w:rsidRPr="00705661">
              <w:rPr>
                <w:noProof/>
                <w:webHidden/>
                <w:sz w:val="20"/>
              </w:rPr>
              <w:fldChar w:fldCharType="end"/>
            </w:r>
          </w:hyperlink>
        </w:p>
        <w:p w14:paraId="4EAFC7BE" w14:textId="77777777" w:rsidR="00705661" w:rsidRPr="00705661" w:rsidRDefault="00A82782" w:rsidP="00C83C08">
          <w:pPr>
            <w:pStyle w:val="TOC2"/>
            <w:tabs>
              <w:tab w:val="left" w:pos="1077"/>
            </w:tabs>
            <w:rPr>
              <w:rFonts w:asciiTheme="minorHAnsi" w:eastAsiaTheme="minorEastAsia" w:hAnsiTheme="minorHAnsi" w:cstheme="minorBidi"/>
              <w:noProof/>
              <w:sz w:val="20"/>
              <w:lang w:val="en-US"/>
            </w:rPr>
          </w:pPr>
          <w:hyperlink w:anchor="_Toc493803399" w:history="1">
            <w:r w:rsidR="00705661" w:rsidRPr="00705661">
              <w:rPr>
                <w:rStyle w:val="Hyperlink"/>
                <w:noProof/>
                <w:sz w:val="20"/>
              </w:rPr>
              <w:t>2.2.</w:t>
            </w:r>
            <w:r w:rsidR="00705661" w:rsidRPr="00705661">
              <w:rPr>
                <w:rFonts w:asciiTheme="minorHAnsi" w:eastAsiaTheme="minorEastAsia" w:hAnsiTheme="minorHAnsi" w:cstheme="minorBidi"/>
                <w:noProof/>
                <w:sz w:val="20"/>
                <w:lang w:val="en-US"/>
              </w:rPr>
              <w:tab/>
            </w:r>
            <w:r w:rsidR="00705661" w:rsidRPr="00705661">
              <w:rPr>
                <w:rStyle w:val="Hyperlink"/>
                <w:noProof/>
                <w:sz w:val="20"/>
              </w:rPr>
              <w:t>Phase 2: Assessment roll-out</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_Toc493803399 \h </w:instrText>
            </w:r>
            <w:r w:rsidR="00705661" w:rsidRPr="00705661">
              <w:rPr>
                <w:noProof/>
                <w:webHidden/>
                <w:sz w:val="20"/>
              </w:rPr>
            </w:r>
            <w:r w:rsidR="00705661" w:rsidRPr="00705661">
              <w:rPr>
                <w:noProof/>
                <w:webHidden/>
                <w:sz w:val="20"/>
              </w:rPr>
              <w:fldChar w:fldCharType="separate"/>
            </w:r>
            <w:r>
              <w:rPr>
                <w:noProof/>
                <w:webHidden/>
                <w:sz w:val="20"/>
              </w:rPr>
              <w:t>8</w:t>
            </w:r>
            <w:r w:rsidR="00705661" w:rsidRPr="00705661">
              <w:rPr>
                <w:noProof/>
                <w:webHidden/>
                <w:sz w:val="20"/>
              </w:rPr>
              <w:fldChar w:fldCharType="end"/>
            </w:r>
          </w:hyperlink>
        </w:p>
        <w:p w14:paraId="488EA428" w14:textId="77777777" w:rsidR="00705661" w:rsidRPr="00705661" w:rsidRDefault="00A82782" w:rsidP="00C83C08">
          <w:pPr>
            <w:pStyle w:val="TOC2"/>
            <w:tabs>
              <w:tab w:val="left" w:pos="1077"/>
            </w:tabs>
            <w:rPr>
              <w:rFonts w:asciiTheme="minorHAnsi" w:eastAsiaTheme="minorEastAsia" w:hAnsiTheme="minorHAnsi" w:cstheme="minorBidi"/>
              <w:noProof/>
              <w:sz w:val="20"/>
              <w:lang w:val="en-US"/>
            </w:rPr>
          </w:pPr>
          <w:hyperlink w:anchor="_Toc493803400" w:history="1">
            <w:r w:rsidR="00705661" w:rsidRPr="00705661">
              <w:rPr>
                <w:rStyle w:val="Hyperlink"/>
                <w:noProof/>
                <w:sz w:val="20"/>
              </w:rPr>
              <w:t>2.3.</w:t>
            </w:r>
            <w:r w:rsidR="00705661" w:rsidRPr="00705661">
              <w:rPr>
                <w:rFonts w:asciiTheme="minorHAnsi" w:eastAsiaTheme="minorEastAsia" w:hAnsiTheme="minorHAnsi" w:cstheme="minorBidi"/>
                <w:noProof/>
                <w:sz w:val="20"/>
                <w:lang w:val="en-US"/>
              </w:rPr>
              <w:tab/>
            </w:r>
            <w:r w:rsidR="00705661" w:rsidRPr="00705661">
              <w:rPr>
                <w:rStyle w:val="Hyperlink"/>
                <w:noProof/>
                <w:sz w:val="20"/>
              </w:rPr>
              <w:t>Phase 3: Analysis and preparation of Learning and Development Plan</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_Toc493803400 \h </w:instrText>
            </w:r>
            <w:r w:rsidR="00705661" w:rsidRPr="00705661">
              <w:rPr>
                <w:noProof/>
                <w:webHidden/>
                <w:sz w:val="20"/>
              </w:rPr>
            </w:r>
            <w:r w:rsidR="00705661" w:rsidRPr="00705661">
              <w:rPr>
                <w:noProof/>
                <w:webHidden/>
                <w:sz w:val="20"/>
              </w:rPr>
              <w:fldChar w:fldCharType="separate"/>
            </w:r>
            <w:r>
              <w:rPr>
                <w:noProof/>
                <w:webHidden/>
                <w:sz w:val="20"/>
              </w:rPr>
              <w:t>16</w:t>
            </w:r>
            <w:r w:rsidR="00705661" w:rsidRPr="00705661">
              <w:rPr>
                <w:noProof/>
                <w:webHidden/>
                <w:sz w:val="20"/>
              </w:rPr>
              <w:fldChar w:fldCharType="end"/>
            </w:r>
          </w:hyperlink>
        </w:p>
        <w:p w14:paraId="233C6E19" w14:textId="77777777" w:rsidR="00705661" w:rsidRPr="00705661" w:rsidRDefault="00A82782" w:rsidP="00C83C08">
          <w:pPr>
            <w:pStyle w:val="TOC1"/>
            <w:rPr>
              <w:rFonts w:asciiTheme="minorHAnsi" w:eastAsiaTheme="minorEastAsia" w:hAnsiTheme="minorHAnsi" w:cstheme="minorBidi"/>
              <w:caps w:val="0"/>
              <w:noProof/>
              <w:sz w:val="20"/>
              <w:lang w:val="en-US"/>
            </w:rPr>
          </w:pPr>
          <w:hyperlink w:anchor="_Toc493803401" w:history="1">
            <w:r w:rsidR="00705661" w:rsidRPr="00705661">
              <w:rPr>
                <w:rStyle w:val="Hyperlink"/>
                <w:noProof/>
                <w:sz w:val="20"/>
              </w:rPr>
              <w:t>3.</w:t>
            </w:r>
            <w:r w:rsidR="00705661" w:rsidRPr="00705661">
              <w:rPr>
                <w:rFonts w:asciiTheme="minorHAnsi" w:eastAsiaTheme="minorEastAsia" w:hAnsiTheme="minorHAnsi" w:cstheme="minorBidi"/>
                <w:caps w:val="0"/>
                <w:noProof/>
                <w:sz w:val="20"/>
                <w:lang w:val="en-US"/>
              </w:rPr>
              <w:tab/>
            </w:r>
            <w:r w:rsidR="00705661" w:rsidRPr="00705661">
              <w:rPr>
                <w:rStyle w:val="Hyperlink"/>
                <w:noProof/>
                <w:sz w:val="20"/>
              </w:rPr>
              <w:t>how to customize the instruments</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_Toc493803401 \h </w:instrText>
            </w:r>
            <w:r w:rsidR="00705661" w:rsidRPr="00705661">
              <w:rPr>
                <w:noProof/>
                <w:webHidden/>
                <w:sz w:val="20"/>
              </w:rPr>
            </w:r>
            <w:r w:rsidR="00705661" w:rsidRPr="00705661">
              <w:rPr>
                <w:noProof/>
                <w:webHidden/>
                <w:sz w:val="20"/>
              </w:rPr>
              <w:fldChar w:fldCharType="separate"/>
            </w:r>
            <w:r>
              <w:rPr>
                <w:noProof/>
                <w:webHidden/>
                <w:sz w:val="20"/>
              </w:rPr>
              <w:t>23</w:t>
            </w:r>
            <w:r w:rsidR="00705661" w:rsidRPr="00705661">
              <w:rPr>
                <w:noProof/>
                <w:webHidden/>
                <w:sz w:val="20"/>
              </w:rPr>
              <w:fldChar w:fldCharType="end"/>
            </w:r>
          </w:hyperlink>
        </w:p>
        <w:p w14:paraId="60586735" w14:textId="77777777" w:rsidR="00705661" w:rsidRPr="00705661" w:rsidRDefault="00A82782" w:rsidP="00C83C08">
          <w:pPr>
            <w:pStyle w:val="TOC2"/>
            <w:tabs>
              <w:tab w:val="left" w:pos="1077"/>
            </w:tabs>
            <w:rPr>
              <w:rFonts w:asciiTheme="minorHAnsi" w:eastAsiaTheme="minorEastAsia" w:hAnsiTheme="minorHAnsi" w:cstheme="minorBidi"/>
              <w:noProof/>
              <w:sz w:val="20"/>
              <w:lang w:val="en-US"/>
            </w:rPr>
          </w:pPr>
          <w:hyperlink w:anchor="_Toc493803402" w:history="1">
            <w:r w:rsidR="00705661" w:rsidRPr="00705661">
              <w:rPr>
                <w:rStyle w:val="Hyperlink"/>
                <w:noProof/>
                <w:sz w:val="20"/>
              </w:rPr>
              <w:t>3.1.</w:t>
            </w:r>
            <w:r w:rsidR="00705661" w:rsidRPr="00705661">
              <w:rPr>
                <w:rFonts w:asciiTheme="minorHAnsi" w:eastAsiaTheme="minorEastAsia" w:hAnsiTheme="minorHAnsi" w:cstheme="minorBidi"/>
                <w:noProof/>
                <w:sz w:val="20"/>
                <w:lang w:val="en-US"/>
              </w:rPr>
              <w:tab/>
            </w:r>
            <w:r w:rsidR="00705661" w:rsidRPr="00705661">
              <w:rPr>
                <w:rStyle w:val="Hyperlink"/>
                <w:noProof/>
                <w:sz w:val="20"/>
              </w:rPr>
              <w:t>Customizing the EU Competency Framework</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_Toc493803402 \h </w:instrText>
            </w:r>
            <w:r w:rsidR="00705661" w:rsidRPr="00705661">
              <w:rPr>
                <w:noProof/>
                <w:webHidden/>
                <w:sz w:val="20"/>
              </w:rPr>
            </w:r>
            <w:r w:rsidR="00705661" w:rsidRPr="00705661">
              <w:rPr>
                <w:noProof/>
                <w:webHidden/>
                <w:sz w:val="20"/>
              </w:rPr>
              <w:fldChar w:fldCharType="separate"/>
            </w:r>
            <w:r>
              <w:rPr>
                <w:noProof/>
                <w:webHidden/>
                <w:sz w:val="20"/>
              </w:rPr>
              <w:t>23</w:t>
            </w:r>
            <w:r w:rsidR="00705661" w:rsidRPr="00705661">
              <w:rPr>
                <w:noProof/>
                <w:webHidden/>
                <w:sz w:val="20"/>
              </w:rPr>
              <w:fldChar w:fldCharType="end"/>
            </w:r>
          </w:hyperlink>
        </w:p>
        <w:p w14:paraId="3A7C49F3" w14:textId="77777777" w:rsidR="00705661" w:rsidRPr="00705661" w:rsidRDefault="00A82782" w:rsidP="00C83C08">
          <w:pPr>
            <w:pStyle w:val="TOC2"/>
            <w:tabs>
              <w:tab w:val="left" w:pos="1077"/>
            </w:tabs>
            <w:rPr>
              <w:rFonts w:asciiTheme="minorHAnsi" w:eastAsiaTheme="minorEastAsia" w:hAnsiTheme="minorHAnsi" w:cstheme="minorBidi"/>
              <w:noProof/>
              <w:sz w:val="20"/>
              <w:lang w:val="en-US"/>
            </w:rPr>
          </w:pPr>
          <w:hyperlink w:anchor="_Toc493803403" w:history="1">
            <w:r w:rsidR="00705661" w:rsidRPr="00705661">
              <w:rPr>
                <w:rStyle w:val="Hyperlink"/>
                <w:noProof/>
                <w:sz w:val="20"/>
              </w:rPr>
              <w:t>3.2.</w:t>
            </w:r>
            <w:r w:rsidR="00705661" w:rsidRPr="00705661">
              <w:rPr>
                <w:rFonts w:asciiTheme="minorHAnsi" w:eastAsiaTheme="minorEastAsia" w:hAnsiTheme="minorHAnsi" w:cstheme="minorBidi"/>
                <w:noProof/>
                <w:sz w:val="20"/>
                <w:lang w:val="en-US"/>
              </w:rPr>
              <w:tab/>
            </w:r>
            <w:r w:rsidR="00705661" w:rsidRPr="00705661">
              <w:rPr>
                <w:rStyle w:val="Hyperlink"/>
                <w:noProof/>
                <w:sz w:val="20"/>
              </w:rPr>
              <w:t>Customizing the Self-Assessment Tool</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_Toc493803403 \h </w:instrText>
            </w:r>
            <w:r w:rsidR="00705661" w:rsidRPr="00705661">
              <w:rPr>
                <w:noProof/>
                <w:webHidden/>
                <w:sz w:val="20"/>
              </w:rPr>
            </w:r>
            <w:r w:rsidR="00705661" w:rsidRPr="00705661">
              <w:rPr>
                <w:noProof/>
                <w:webHidden/>
                <w:sz w:val="20"/>
              </w:rPr>
              <w:fldChar w:fldCharType="separate"/>
            </w:r>
            <w:r>
              <w:rPr>
                <w:noProof/>
                <w:webHidden/>
                <w:sz w:val="20"/>
              </w:rPr>
              <w:t>23</w:t>
            </w:r>
            <w:r w:rsidR="00705661" w:rsidRPr="00705661">
              <w:rPr>
                <w:noProof/>
                <w:webHidden/>
                <w:sz w:val="20"/>
              </w:rPr>
              <w:fldChar w:fldCharType="end"/>
            </w:r>
          </w:hyperlink>
        </w:p>
        <w:p w14:paraId="4D2DC61E" w14:textId="77777777" w:rsidR="00705661" w:rsidRPr="00705661" w:rsidRDefault="00A82782" w:rsidP="00C83C08">
          <w:pPr>
            <w:pStyle w:val="TOC3"/>
            <w:tabs>
              <w:tab w:val="left" w:pos="1916"/>
            </w:tabs>
            <w:rPr>
              <w:rFonts w:asciiTheme="minorHAnsi" w:eastAsiaTheme="minorEastAsia" w:hAnsiTheme="minorHAnsi" w:cstheme="minorBidi"/>
              <w:noProof/>
              <w:lang w:val="en-US"/>
            </w:rPr>
          </w:pPr>
          <w:hyperlink w:anchor="_Toc493803404" w:history="1">
            <w:r w:rsidR="00705661" w:rsidRPr="00705661">
              <w:rPr>
                <w:rStyle w:val="Hyperlink"/>
                <w:noProof/>
              </w:rPr>
              <w:t>3.2.1.</w:t>
            </w:r>
            <w:r w:rsidR="00705661" w:rsidRPr="00705661">
              <w:rPr>
                <w:rFonts w:asciiTheme="minorHAnsi" w:eastAsiaTheme="minorEastAsia" w:hAnsiTheme="minorHAnsi" w:cstheme="minorBidi"/>
                <w:noProof/>
                <w:lang w:val="en-US"/>
              </w:rPr>
              <w:tab/>
            </w:r>
            <w:r w:rsidR="00705661" w:rsidRPr="00705661">
              <w:rPr>
                <w:rStyle w:val="Hyperlink"/>
                <w:noProof/>
              </w:rPr>
              <w:t>How to add/edit tasks</w:t>
            </w:r>
            <w:r w:rsidR="00705661" w:rsidRPr="00705661">
              <w:rPr>
                <w:noProof/>
                <w:webHidden/>
              </w:rPr>
              <w:tab/>
            </w:r>
            <w:r w:rsidR="00705661" w:rsidRPr="00705661">
              <w:rPr>
                <w:noProof/>
                <w:webHidden/>
              </w:rPr>
              <w:fldChar w:fldCharType="begin"/>
            </w:r>
            <w:r w:rsidR="00705661" w:rsidRPr="00705661">
              <w:rPr>
                <w:noProof/>
                <w:webHidden/>
              </w:rPr>
              <w:instrText xml:space="preserve"> PAGEREF _Toc493803404 \h </w:instrText>
            </w:r>
            <w:r w:rsidR="00705661" w:rsidRPr="00705661">
              <w:rPr>
                <w:noProof/>
                <w:webHidden/>
              </w:rPr>
            </w:r>
            <w:r w:rsidR="00705661" w:rsidRPr="00705661">
              <w:rPr>
                <w:noProof/>
                <w:webHidden/>
              </w:rPr>
              <w:fldChar w:fldCharType="separate"/>
            </w:r>
            <w:r>
              <w:rPr>
                <w:noProof/>
                <w:webHidden/>
              </w:rPr>
              <w:t>23</w:t>
            </w:r>
            <w:r w:rsidR="00705661" w:rsidRPr="00705661">
              <w:rPr>
                <w:noProof/>
                <w:webHidden/>
              </w:rPr>
              <w:fldChar w:fldCharType="end"/>
            </w:r>
          </w:hyperlink>
        </w:p>
        <w:p w14:paraId="70165ABE" w14:textId="77777777" w:rsidR="00705661" w:rsidRPr="00705661" w:rsidRDefault="00A82782" w:rsidP="00C83C08">
          <w:pPr>
            <w:pStyle w:val="TOC3"/>
            <w:tabs>
              <w:tab w:val="left" w:pos="1916"/>
            </w:tabs>
            <w:rPr>
              <w:rFonts w:asciiTheme="minorHAnsi" w:eastAsiaTheme="minorEastAsia" w:hAnsiTheme="minorHAnsi" w:cstheme="minorBidi"/>
              <w:noProof/>
              <w:lang w:val="en-US"/>
            </w:rPr>
          </w:pPr>
          <w:hyperlink w:anchor="_Toc493803405" w:history="1">
            <w:r w:rsidR="00705661" w:rsidRPr="00705661">
              <w:rPr>
                <w:rStyle w:val="Hyperlink"/>
                <w:noProof/>
              </w:rPr>
              <w:t>3.2.2.</w:t>
            </w:r>
            <w:r w:rsidR="00705661" w:rsidRPr="00705661">
              <w:rPr>
                <w:rFonts w:asciiTheme="minorHAnsi" w:eastAsiaTheme="minorEastAsia" w:hAnsiTheme="minorHAnsi" w:cstheme="minorBidi"/>
                <w:noProof/>
                <w:lang w:val="en-US"/>
              </w:rPr>
              <w:tab/>
            </w:r>
            <w:r w:rsidR="00705661" w:rsidRPr="00705661">
              <w:rPr>
                <w:rStyle w:val="Hyperlink"/>
                <w:noProof/>
              </w:rPr>
              <w:t>How to change desired proficiency levels</w:t>
            </w:r>
            <w:r w:rsidR="00705661" w:rsidRPr="00705661">
              <w:rPr>
                <w:noProof/>
                <w:webHidden/>
              </w:rPr>
              <w:tab/>
            </w:r>
            <w:r w:rsidR="00705661" w:rsidRPr="00705661">
              <w:rPr>
                <w:noProof/>
                <w:webHidden/>
              </w:rPr>
              <w:fldChar w:fldCharType="begin"/>
            </w:r>
            <w:r w:rsidR="00705661" w:rsidRPr="00705661">
              <w:rPr>
                <w:noProof/>
                <w:webHidden/>
              </w:rPr>
              <w:instrText xml:space="preserve"> PAGEREF _Toc493803405 \h </w:instrText>
            </w:r>
            <w:r w:rsidR="00705661" w:rsidRPr="00705661">
              <w:rPr>
                <w:noProof/>
                <w:webHidden/>
              </w:rPr>
            </w:r>
            <w:r w:rsidR="00705661" w:rsidRPr="00705661">
              <w:rPr>
                <w:noProof/>
                <w:webHidden/>
              </w:rPr>
              <w:fldChar w:fldCharType="separate"/>
            </w:r>
            <w:r>
              <w:rPr>
                <w:noProof/>
                <w:webHidden/>
              </w:rPr>
              <w:t>27</w:t>
            </w:r>
            <w:r w:rsidR="00705661" w:rsidRPr="00705661">
              <w:rPr>
                <w:noProof/>
                <w:webHidden/>
              </w:rPr>
              <w:fldChar w:fldCharType="end"/>
            </w:r>
          </w:hyperlink>
        </w:p>
        <w:p w14:paraId="24A40FCE" w14:textId="77777777" w:rsidR="00705661" w:rsidRPr="00705661" w:rsidRDefault="00A82782" w:rsidP="00C83C08">
          <w:pPr>
            <w:pStyle w:val="TOC3"/>
            <w:tabs>
              <w:tab w:val="left" w:pos="1916"/>
            </w:tabs>
            <w:rPr>
              <w:rFonts w:asciiTheme="minorHAnsi" w:eastAsiaTheme="minorEastAsia" w:hAnsiTheme="minorHAnsi" w:cstheme="minorBidi"/>
              <w:noProof/>
              <w:lang w:val="en-US"/>
            </w:rPr>
          </w:pPr>
          <w:hyperlink w:anchor="_Toc493803406" w:history="1">
            <w:r w:rsidR="00705661" w:rsidRPr="00705661">
              <w:rPr>
                <w:rStyle w:val="Hyperlink"/>
                <w:noProof/>
              </w:rPr>
              <w:t>3.2.</w:t>
            </w:r>
            <w:bookmarkStart w:id="1" w:name="_GoBack"/>
            <w:bookmarkEnd w:id="1"/>
            <w:r w:rsidR="00705661" w:rsidRPr="00705661">
              <w:rPr>
                <w:rStyle w:val="Hyperlink"/>
                <w:noProof/>
              </w:rPr>
              <w:t>3.</w:t>
            </w:r>
            <w:r w:rsidR="00705661" w:rsidRPr="00705661">
              <w:rPr>
                <w:rFonts w:asciiTheme="minorHAnsi" w:eastAsiaTheme="minorEastAsia" w:hAnsiTheme="minorHAnsi" w:cstheme="minorBidi"/>
                <w:noProof/>
                <w:lang w:val="en-US"/>
              </w:rPr>
              <w:tab/>
            </w:r>
            <w:r w:rsidR="00705661" w:rsidRPr="00705661">
              <w:rPr>
                <w:rStyle w:val="Hyperlink"/>
                <w:noProof/>
              </w:rPr>
              <w:t>Adding competencies</w:t>
            </w:r>
            <w:r w:rsidR="00705661" w:rsidRPr="00705661">
              <w:rPr>
                <w:noProof/>
                <w:webHidden/>
              </w:rPr>
              <w:tab/>
            </w:r>
            <w:r w:rsidR="00705661" w:rsidRPr="00705661">
              <w:rPr>
                <w:noProof/>
                <w:webHidden/>
              </w:rPr>
              <w:fldChar w:fldCharType="begin"/>
            </w:r>
            <w:r w:rsidR="00705661" w:rsidRPr="00705661">
              <w:rPr>
                <w:noProof/>
                <w:webHidden/>
              </w:rPr>
              <w:instrText xml:space="preserve"> PAGEREF _Toc493803406 \h </w:instrText>
            </w:r>
            <w:r w:rsidR="00705661" w:rsidRPr="00705661">
              <w:rPr>
                <w:noProof/>
                <w:webHidden/>
              </w:rPr>
            </w:r>
            <w:r w:rsidR="00705661" w:rsidRPr="00705661">
              <w:rPr>
                <w:noProof/>
                <w:webHidden/>
              </w:rPr>
              <w:fldChar w:fldCharType="separate"/>
            </w:r>
            <w:r>
              <w:rPr>
                <w:noProof/>
                <w:webHidden/>
              </w:rPr>
              <w:t>28</w:t>
            </w:r>
            <w:r w:rsidR="00705661" w:rsidRPr="00705661">
              <w:rPr>
                <w:noProof/>
                <w:webHidden/>
              </w:rPr>
              <w:fldChar w:fldCharType="end"/>
            </w:r>
          </w:hyperlink>
        </w:p>
        <w:p w14:paraId="44FF1126" w14:textId="77777777" w:rsidR="00705661" w:rsidRPr="00705661" w:rsidRDefault="00A82782" w:rsidP="00C83C08">
          <w:pPr>
            <w:pStyle w:val="TOC1"/>
            <w:rPr>
              <w:rFonts w:asciiTheme="minorHAnsi" w:eastAsiaTheme="minorEastAsia" w:hAnsiTheme="minorHAnsi" w:cstheme="minorBidi"/>
              <w:caps w:val="0"/>
              <w:noProof/>
              <w:sz w:val="20"/>
              <w:lang w:val="en-US"/>
            </w:rPr>
          </w:pPr>
          <w:hyperlink w:anchor="_Toc493803407" w:history="1">
            <w:r w:rsidR="00705661" w:rsidRPr="00705661">
              <w:rPr>
                <w:rStyle w:val="Hyperlink"/>
                <w:noProof/>
                <w:sz w:val="20"/>
                <w:lang w:eastAsia="ko-KR"/>
              </w:rPr>
              <w:t>Annex 1: EU Competency Framework</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_Toc493803407 \h </w:instrText>
            </w:r>
            <w:r w:rsidR="00705661" w:rsidRPr="00705661">
              <w:rPr>
                <w:noProof/>
                <w:webHidden/>
                <w:sz w:val="20"/>
              </w:rPr>
            </w:r>
            <w:r w:rsidR="00705661" w:rsidRPr="00705661">
              <w:rPr>
                <w:noProof/>
                <w:webHidden/>
                <w:sz w:val="20"/>
              </w:rPr>
              <w:fldChar w:fldCharType="separate"/>
            </w:r>
            <w:r>
              <w:rPr>
                <w:noProof/>
                <w:webHidden/>
                <w:sz w:val="20"/>
              </w:rPr>
              <w:t>32</w:t>
            </w:r>
            <w:r w:rsidR="00705661" w:rsidRPr="00705661">
              <w:rPr>
                <w:noProof/>
                <w:webHidden/>
                <w:sz w:val="20"/>
              </w:rPr>
              <w:fldChar w:fldCharType="end"/>
            </w:r>
          </w:hyperlink>
        </w:p>
        <w:p w14:paraId="0841CB4E" w14:textId="77777777" w:rsidR="00705661" w:rsidRPr="00705661" w:rsidRDefault="00A82782" w:rsidP="00C83C08">
          <w:pPr>
            <w:pStyle w:val="TOC1"/>
            <w:rPr>
              <w:rFonts w:asciiTheme="minorHAnsi" w:eastAsiaTheme="minorEastAsia" w:hAnsiTheme="minorHAnsi" w:cstheme="minorBidi"/>
              <w:caps w:val="0"/>
              <w:noProof/>
              <w:sz w:val="20"/>
              <w:lang w:val="en-US"/>
            </w:rPr>
          </w:pPr>
          <w:hyperlink w:anchor="_Toc493803408" w:history="1">
            <w:r w:rsidR="00705661" w:rsidRPr="00705661">
              <w:rPr>
                <w:rStyle w:val="Hyperlink"/>
                <w:noProof/>
                <w:sz w:val="20"/>
                <w:lang w:eastAsia="ko-KR"/>
              </w:rPr>
              <w:t>Annex 2: work-plan TEMPLATE</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_Toc493803408 \h </w:instrText>
            </w:r>
            <w:r w:rsidR="00705661" w:rsidRPr="00705661">
              <w:rPr>
                <w:noProof/>
                <w:webHidden/>
                <w:sz w:val="20"/>
              </w:rPr>
            </w:r>
            <w:r w:rsidR="00705661" w:rsidRPr="00705661">
              <w:rPr>
                <w:noProof/>
                <w:webHidden/>
                <w:sz w:val="20"/>
              </w:rPr>
              <w:fldChar w:fldCharType="separate"/>
            </w:r>
            <w:r>
              <w:rPr>
                <w:noProof/>
                <w:webHidden/>
                <w:sz w:val="20"/>
              </w:rPr>
              <w:t>33</w:t>
            </w:r>
            <w:r w:rsidR="00705661" w:rsidRPr="00705661">
              <w:rPr>
                <w:noProof/>
                <w:webHidden/>
                <w:sz w:val="20"/>
              </w:rPr>
              <w:fldChar w:fldCharType="end"/>
            </w:r>
          </w:hyperlink>
        </w:p>
        <w:p w14:paraId="5F212369" w14:textId="77777777" w:rsidR="00705661" w:rsidRPr="00705661" w:rsidRDefault="00A82782" w:rsidP="00C83C08">
          <w:pPr>
            <w:pStyle w:val="TOC1"/>
            <w:rPr>
              <w:rFonts w:asciiTheme="minorHAnsi" w:eastAsiaTheme="minorEastAsia" w:hAnsiTheme="minorHAnsi" w:cstheme="minorBidi"/>
              <w:caps w:val="0"/>
              <w:noProof/>
              <w:sz w:val="20"/>
              <w:lang w:val="en-US"/>
            </w:rPr>
          </w:pPr>
          <w:hyperlink w:anchor="_Toc493803409" w:history="1">
            <w:r w:rsidR="00705661" w:rsidRPr="00705661">
              <w:rPr>
                <w:rStyle w:val="Hyperlink"/>
                <w:noProof/>
                <w:sz w:val="20"/>
                <w:lang w:eastAsia="ko-KR"/>
              </w:rPr>
              <w:t>Annex 3: learning and development PLAN TEMPALTE</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_Toc493803409 \h </w:instrText>
            </w:r>
            <w:r w:rsidR="00705661" w:rsidRPr="00705661">
              <w:rPr>
                <w:noProof/>
                <w:webHidden/>
                <w:sz w:val="20"/>
              </w:rPr>
            </w:r>
            <w:r w:rsidR="00705661" w:rsidRPr="00705661">
              <w:rPr>
                <w:noProof/>
                <w:webHidden/>
                <w:sz w:val="20"/>
              </w:rPr>
              <w:fldChar w:fldCharType="separate"/>
            </w:r>
            <w:r>
              <w:rPr>
                <w:noProof/>
                <w:webHidden/>
                <w:sz w:val="20"/>
              </w:rPr>
              <w:t>34</w:t>
            </w:r>
            <w:r w:rsidR="00705661" w:rsidRPr="00705661">
              <w:rPr>
                <w:noProof/>
                <w:webHidden/>
                <w:sz w:val="20"/>
              </w:rPr>
              <w:fldChar w:fldCharType="end"/>
            </w:r>
          </w:hyperlink>
        </w:p>
        <w:p w14:paraId="15585634" w14:textId="5068AA4E" w:rsidR="00705661" w:rsidRDefault="00A82782" w:rsidP="00C83C08">
          <w:pPr>
            <w:pStyle w:val="TOC1"/>
            <w:rPr>
              <w:rFonts w:asciiTheme="minorHAnsi" w:eastAsiaTheme="minorEastAsia" w:hAnsiTheme="minorHAnsi" w:cstheme="minorBidi"/>
              <w:caps w:val="0"/>
              <w:noProof/>
              <w:sz w:val="22"/>
              <w:szCs w:val="22"/>
              <w:lang w:val="en-US"/>
            </w:rPr>
          </w:pPr>
          <w:hyperlink w:anchor="_Toc493803410" w:history="1">
            <w:r w:rsidR="00705661" w:rsidRPr="00705661">
              <w:rPr>
                <w:rStyle w:val="Hyperlink"/>
                <w:noProof/>
                <w:sz w:val="20"/>
                <w:lang w:eastAsia="ko-KR"/>
              </w:rPr>
              <w:t xml:space="preserve">Annex 4: INSTITUTION ASSESSMENT </w:t>
            </w:r>
            <w:r w:rsidR="00DE4CE1">
              <w:rPr>
                <w:rStyle w:val="Hyperlink"/>
                <w:noProof/>
                <w:sz w:val="20"/>
                <w:lang w:eastAsia="ko-KR"/>
              </w:rPr>
              <w:t>Analysis</w:t>
            </w:r>
            <w:r w:rsidR="00705661" w:rsidRPr="00705661">
              <w:rPr>
                <w:rStyle w:val="Hyperlink"/>
                <w:noProof/>
                <w:sz w:val="20"/>
                <w:lang w:eastAsia="ko-KR"/>
              </w:rPr>
              <w:t xml:space="preserve"> TEMPLA</w:t>
            </w:r>
            <w:r w:rsidR="00CB1E98">
              <w:rPr>
                <w:rStyle w:val="Hyperlink"/>
                <w:noProof/>
                <w:sz w:val="20"/>
                <w:lang w:eastAsia="ko-KR"/>
              </w:rPr>
              <w:t>T</w:t>
            </w:r>
            <w:r w:rsidR="00705661" w:rsidRPr="00705661">
              <w:rPr>
                <w:rStyle w:val="Hyperlink"/>
                <w:noProof/>
                <w:sz w:val="20"/>
                <w:lang w:eastAsia="ko-KR"/>
              </w:rPr>
              <w:t>E</w:t>
            </w:r>
            <w:r w:rsidR="00705661" w:rsidRPr="00705661">
              <w:rPr>
                <w:noProof/>
                <w:webHidden/>
                <w:sz w:val="20"/>
              </w:rPr>
              <w:tab/>
            </w:r>
            <w:r w:rsidR="00705661" w:rsidRPr="00705661">
              <w:rPr>
                <w:noProof/>
                <w:webHidden/>
                <w:sz w:val="20"/>
              </w:rPr>
              <w:fldChar w:fldCharType="begin"/>
            </w:r>
            <w:r w:rsidR="00705661" w:rsidRPr="00705661">
              <w:rPr>
                <w:noProof/>
                <w:webHidden/>
                <w:sz w:val="20"/>
              </w:rPr>
              <w:instrText xml:space="preserve"> PAGEREF _Toc493803410 \h </w:instrText>
            </w:r>
            <w:r w:rsidR="00705661" w:rsidRPr="00705661">
              <w:rPr>
                <w:noProof/>
                <w:webHidden/>
                <w:sz w:val="20"/>
              </w:rPr>
            </w:r>
            <w:r w:rsidR="00705661" w:rsidRPr="00705661">
              <w:rPr>
                <w:noProof/>
                <w:webHidden/>
                <w:sz w:val="20"/>
              </w:rPr>
              <w:fldChar w:fldCharType="separate"/>
            </w:r>
            <w:r>
              <w:rPr>
                <w:noProof/>
                <w:webHidden/>
                <w:sz w:val="20"/>
              </w:rPr>
              <w:t>35</w:t>
            </w:r>
            <w:r w:rsidR="00705661" w:rsidRPr="00705661">
              <w:rPr>
                <w:noProof/>
                <w:webHidden/>
                <w:sz w:val="20"/>
              </w:rPr>
              <w:fldChar w:fldCharType="end"/>
            </w:r>
          </w:hyperlink>
        </w:p>
        <w:p w14:paraId="2D7FE00E" w14:textId="4BF8E457" w:rsidR="00053709" w:rsidRPr="00E4192B" w:rsidRDefault="00053709" w:rsidP="00C83C08">
          <w:pPr>
            <w:spacing w:after="120"/>
          </w:pPr>
          <w:r w:rsidRPr="00E4192B">
            <w:rPr>
              <w:b/>
              <w:bCs/>
              <w:noProof/>
              <w:sz w:val="24"/>
            </w:rPr>
            <w:fldChar w:fldCharType="end"/>
          </w:r>
        </w:p>
      </w:sdtContent>
    </w:sdt>
    <w:p w14:paraId="1DC35673" w14:textId="77777777" w:rsidR="00AD1C7F" w:rsidRPr="00E4192B" w:rsidRDefault="00AD1C7F" w:rsidP="00C83C08">
      <w:pPr>
        <w:pStyle w:val="Heading"/>
        <w:jc w:val="both"/>
        <w:rPr>
          <w:sz w:val="22"/>
          <w:szCs w:val="22"/>
          <w:u w:val="none"/>
        </w:rPr>
      </w:pPr>
    </w:p>
    <w:p w14:paraId="69D839B0" w14:textId="77777777" w:rsidR="00AD1C7F" w:rsidRPr="00E4192B" w:rsidRDefault="00AD1C7F" w:rsidP="00C83C08">
      <w:pPr>
        <w:pStyle w:val="Heading"/>
        <w:jc w:val="both"/>
        <w:rPr>
          <w:sz w:val="22"/>
          <w:szCs w:val="22"/>
          <w:u w:val="none"/>
        </w:rPr>
      </w:pPr>
    </w:p>
    <w:p w14:paraId="272A12D2" w14:textId="77777777" w:rsidR="00AD1C7F" w:rsidRPr="00E4192B" w:rsidRDefault="00AD1C7F" w:rsidP="00C83C08">
      <w:pPr>
        <w:pStyle w:val="Heading"/>
        <w:jc w:val="both"/>
        <w:rPr>
          <w:sz w:val="22"/>
          <w:szCs w:val="22"/>
          <w:u w:val="none"/>
        </w:rPr>
        <w:sectPr w:rsidR="00AD1C7F" w:rsidRPr="00E4192B" w:rsidSect="000E6345">
          <w:headerReference w:type="default" r:id="rId14"/>
          <w:footerReference w:type="default" r:id="rId15"/>
          <w:headerReference w:type="first" r:id="rId16"/>
          <w:footerReference w:type="first" r:id="rId17"/>
          <w:pgSz w:w="11907" w:h="16839" w:code="9"/>
          <w:pgMar w:top="1440" w:right="1440" w:bottom="1440" w:left="1440" w:header="709" w:footer="352" w:gutter="0"/>
          <w:pgNumType w:fmt="upperRoman" w:start="1"/>
          <w:cols w:space="720"/>
          <w:titlePg/>
          <w:docGrid w:linePitch="326"/>
        </w:sectPr>
      </w:pPr>
    </w:p>
    <w:p w14:paraId="311DC9BB" w14:textId="77777777" w:rsidR="005D0F74" w:rsidRDefault="00FC43B9" w:rsidP="00C83C08">
      <w:pPr>
        <w:pStyle w:val="Heading11"/>
        <w:numPr>
          <w:ilvl w:val="0"/>
          <w:numId w:val="0"/>
        </w:numPr>
      </w:pPr>
      <w:bookmarkStart w:id="2" w:name="_Toc493803393"/>
      <w:bookmarkEnd w:id="0"/>
      <w:r w:rsidRPr="00E4192B">
        <w:t>Introduction</w:t>
      </w:r>
      <w:bookmarkEnd w:id="2"/>
    </w:p>
    <w:p w14:paraId="0BDD3486" w14:textId="1D6D3AC2" w:rsidR="005D0F74" w:rsidRPr="00E4192B" w:rsidRDefault="005D0F74" w:rsidP="00C83C08">
      <w:pPr>
        <w:pStyle w:val="Body"/>
      </w:pPr>
      <w:r w:rsidRPr="00E4192B">
        <w:t xml:space="preserve">These User Guidelines have been developed by the European Commission, DG Regional and Urban Policy </w:t>
      </w:r>
      <w:r>
        <w:t xml:space="preserve">(DG REGIO) </w:t>
      </w:r>
      <w:r w:rsidRPr="00E4192B">
        <w:t>to help administrations involved in the management and implementation of the ERDF and Cohesion Fund to implement the EU Competency Framework and Self-Assessment Tool (‘the instruments’).</w:t>
      </w:r>
    </w:p>
    <w:p w14:paraId="4A529724" w14:textId="35810718" w:rsidR="005D0F74" w:rsidRPr="007C6B02" w:rsidRDefault="005D0F74" w:rsidP="00C83C08">
      <w:pPr>
        <w:pStyle w:val="Body"/>
      </w:pPr>
      <w:r w:rsidRPr="007C6B02">
        <w:t xml:space="preserve">The User Guidelines are the key guidance document for implementation of the instruments at administration level. It is recommended that they are carefully reviewed by the employees of the administration who will be in charge of the implementation of the instruments before the competency assessment starts. </w:t>
      </w:r>
    </w:p>
    <w:p w14:paraId="5D7D2514" w14:textId="3DCF860B" w:rsidR="005D0F74" w:rsidRPr="007C6B02" w:rsidRDefault="005D0F74" w:rsidP="00C83C08">
      <w:pPr>
        <w:pStyle w:val="Body"/>
      </w:pPr>
      <w:r w:rsidRPr="007C6B02">
        <w:t>The User Guidelines integrate an in depth explanation of the functioning of the self-assessment tool with the sequence of phases, activities, steps and templates required to carry out an assessment. They also include suggestions on what institutions should / should not do in the implementation of the instruments</w:t>
      </w:r>
      <w:r w:rsidR="00EA59E8">
        <w:t>.</w:t>
      </w:r>
      <w:r w:rsidRPr="007C6B02">
        <w:t xml:space="preserve"> </w:t>
      </w:r>
    </w:p>
    <w:p w14:paraId="658AA886" w14:textId="75DF119E" w:rsidR="00EA59E8" w:rsidRDefault="005D0F74" w:rsidP="00C83C08">
      <w:pPr>
        <w:pStyle w:val="Body"/>
      </w:pPr>
      <w:r w:rsidRPr="007C6B02">
        <w:t xml:space="preserve">The Guidelines </w:t>
      </w:r>
      <w:r w:rsidR="00CB1E98">
        <w:t xml:space="preserve">also </w:t>
      </w:r>
      <w:r w:rsidRPr="007C6B02">
        <w:t xml:space="preserve">include a technical section, describing the steps required for modification of tasks, sub-tasks, competencies and proficiency levels inside the Tool. </w:t>
      </w:r>
    </w:p>
    <w:p w14:paraId="25046AC6" w14:textId="5D561CC0" w:rsidR="005D0F74" w:rsidRDefault="005D0F74" w:rsidP="00C83C08">
      <w:pPr>
        <w:pStyle w:val="Body"/>
      </w:pPr>
      <w:r w:rsidRPr="007C6B02">
        <w:t xml:space="preserve">Annexed to the Guidelines is a template for preparing Learning and Development Plans which institutions are recommended to use to consolidate and follow-up on results of the </w:t>
      </w:r>
      <w:r w:rsidR="00EA59E8">
        <w:t xml:space="preserve">competency </w:t>
      </w:r>
      <w:r w:rsidRPr="007C6B02">
        <w:t>assessment.</w:t>
      </w:r>
    </w:p>
    <w:tbl>
      <w:tblPr>
        <w:tblStyle w:val="TableGrid"/>
        <w:tblW w:w="0" w:type="auto"/>
        <w:shd w:val="clear" w:color="auto" w:fill="F2F2F2" w:themeFill="background1" w:themeFillShade="F2"/>
        <w:tblLook w:val="04A0" w:firstRow="1" w:lastRow="0" w:firstColumn="1" w:lastColumn="0" w:noHBand="0" w:noVBand="1"/>
      </w:tblPr>
      <w:tblGrid>
        <w:gridCol w:w="9017"/>
      </w:tblGrid>
      <w:tr w:rsidR="00705661" w:rsidRPr="00705661" w14:paraId="2BF23A1C" w14:textId="77777777" w:rsidTr="00705661">
        <w:trPr>
          <w:cnfStyle w:val="100000000000" w:firstRow="1" w:lastRow="0" w:firstColumn="0" w:lastColumn="0" w:oddVBand="0" w:evenVBand="0" w:oddHBand="0" w:evenHBand="0" w:firstRowFirstColumn="0" w:firstRowLastColumn="0" w:lastRowFirstColumn="0" w:lastRowLastColumn="0"/>
        </w:trPr>
        <w:tc>
          <w:tcPr>
            <w:tcW w:w="9017" w:type="dxa"/>
            <w:shd w:val="clear" w:color="auto" w:fill="F2F2F2" w:themeFill="background1" w:themeFillShade="F2"/>
          </w:tcPr>
          <w:p w14:paraId="03934C37" w14:textId="77777777" w:rsidR="00705661" w:rsidRPr="00705661" w:rsidRDefault="00705661" w:rsidP="00C83C08">
            <w:pPr>
              <w:pStyle w:val="Body"/>
              <w:rPr>
                <w:color w:val="auto"/>
                <w:sz w:val="20"/>
              </w:rPr>
            </w:pPr>
          </w:p>
          <w:p w14:paraId="2B600EE7" w14:textId="77777777" w:rsidR="00705661" w:rsidRPr="00705661" w:rsidRDefault="00705661" w:rsidP="00C83C08">
            <w:pPr>
              <w:pStyle w:val="Body"/>
              <w:rPr>
                <w:color w:val="auto"/>
                <w:sz w:val="20"/>
              </w:rPr>
            </w:pPr>
            <w:r w:rsidRPr="00705661">
              <w:rPr>
                <w:color w:val="auto"/>
                <w:sz w:val="20"/>
              </w:rPr>
              <w:t>In order to get started, the administration should obtain a copy of the instruments:</w:t>
            </w:r>
          </w:p>
          <w:p w14:paraId="1F2884D8" w14:textId="77777777" w:rsidR="00705661" w:rsidRPr="00705661" w:rsidRDefault="00705661" w:rsidP="00C83C08">
            <w:pPr>
              <w:pStyle w:val="TableBullet1"/>
              <w:rPr>
                <w:color w:val="auto"/>
                <w:sz w:val="20"/>
                <w:szCs w:val="20"/>
              </w:rPr>
            </w:pPr>
            <w:r w:rsidRPr="00705661">
              <w:rPr>
                <w:color w:val="auto"/>
                <w:sz w:val="20"/>
                <w:szCs w:val="20"/>
              </w:rPr>
              <w:t>Submit a request to the email address: [ insert email ]</w:t>
            </w:r>
          </w:p>
          <w:p w14:paraId="707D0C89" w14:textId="77777777" w:rsidR="00705661" w:rsidRPr="00705661" w:rsidRDefault="00705661" w:rsidP="00C83C08">
            <w:pPr>
              <w:pStyle w:val="TableBullet1"/>
              <w:rPr>
                <w:color w:val="auto"/>
                <w:sz w:val="20"/>
                <w:szCs w:val="20"/>
              </w:rPr>
            </w:pPr>
            <w:r w:rsidRPr="00705661">
              <w:rPr>
                <w:color w:val="auto"/>
                <w:sz w:val="20"/>
                <w:szCs w:val="20"/>
              </w:rPr>
              <w:t>DG REGIO will provide the administration with Username and Password.</w:t>
            </w:r>
          </w:p>
          <w:p w14:paraId="0856DB35" w14:textId="77777777" w:rsidR="00705661" w:rsidRPr="00705661" w:rsidRDefault="00705661" w:rsidP="00C83C08">
            <w:pPr>
              <w:pStyle w:val="TableBullet1"/>
              <w:rPr>
                <w:color w:val="auto"/>
                <w:sz w:val="20"/>
                <w:szCs w:val="20"/>
              </w:rPr>
            </w:pPr>
            <w:r w:rsidRPr="00705661">
              <w:rPr>
                <w:color w:val="auto"/>
                <w:sz w:val="20"/>
                <w:szCs w:val="20"/>
              </w:rPr>
              <w:t>Institutions will access their survey form at:</w:t>
            </w:r>
          </w:p>
          <w:p w14:paraId="2F8567F7" w14:textId="59458F85" w:rsidR="00705661" w:rsidRPr="00705661" w:rsidRDefault="00A82782" w:rsidP="00C83C08">
            <w:pPr>
              <w:pStyle w:val="TableBullet1"/>
              <w:numPr>
                <w:ilvl w:val="0"/>
                <w:numId w:val="0"/>
              </w:numPr>
              <w:ind w:left="360"/>
              <w:rPr>
                <w:color w:val="auto"/>
                <w:sz w:val="20"/>
                <w:szCs w:val="20"/>
              </w:rPr>
            </w:pPr>
            <w:hyperlink r:id="rId18" w:history="1">
              <w:r w:rsidR="00705661" w:rsidRPr="00705661">
                <w:rPr>
                  <w:rStyle w:val="Hyperlink"/>
                  <w:color w:val="auto"/>
                  <w:sz w:val="20"/>
                  <w:szCs w:val="20"/>
                </w:rPr>
                <w:t>https://fs26.formsite.com/form_app/FormSite?FormId=LoadLogin&amp;Directory=sa_tools</w:t>
              </w:r>
            </w:hyperlink>
            <w:r w:rsidR="00705661">
              <w:rPr>
                <w:rStyle w:val="Hyperlink"/>
                <w:color w:val="auto"/>
                <w:sz w:val="20"/>
                <w:szCs w:val="20"/>
              </w:rPr>
              <w:t xml:space="preserve"> </w:t>
            </w:r>
            <w:r w:rsidR="00705661" w:rsidRPr="00705661">
              <w:rPr>
                <w:color w:val="auto"/>
                <w:sz w:val="20"/>
                <w:szCs w:val="20"/>
              </w:rPr>
              <w:t xml:space="preserve"> </w:t>
            </w:r>
          </w:p>
        </w:tc>
      </w:tr>
    </w:tbl>
    <w:p w14:paraId="78EFC14F" w14:textId="77777777" w:rsidR="00705661" w:rsidRDefault="00705661" w:rsidP="00C83C08">
      <w:pPr>
        <w:pStyle w:val="Body"/>
      </w:pPr>
    </w:p>
    <w:p w14:paraId="20D7EB49" w14:textId="77777777" w:rsidR="00705661" w:rsidRDefault="00705661" w:rsidP="00C83C08">
      <w:pPr>
        <w:pStyle w:val="Body"/>
      </w:pPr>
    </w:p>
    <w:p w14:paraId="1420BBC3" w14:textId="095E5944" w:rsidR="00AD1C7F" w:rsidRPr="00E4192B" w:rsidRDefault="00AD1C7F" w:rsidP="00C83C08">
      <w:pPr>
        <w:pStyle w:val="Heading11"/>
        <w:numPr>
          <w:ilvl w:val="0"/>
          <w:numId w:val="0"/>
        </w:numPr>
      </w:pPr>
    </w:p>
    <w:p w14:paraId="5765C54D" w14:textId="77777777" w:rsidR="007E3D24" w:rsidRPr="00E4192B" w:rsidRDefault="007E3D24" w:rsidP="00C83C08">
      <w:pPr>
        <w:pStyle w:val="Heading11"/>
        <w:numPr>
          <w:ilvl w:val="0"/>
          <w:numId w:val="0"/>
        </w:numPr>
        <w:sectPr w:rsidR="007E3D24" w:rsidRPr="00E4192B" w:rsidSect="000E6345">
          <w:pgSz w:w="11907" w:h="16839" w:code="9"/>
          <w:pgMar w:top="1440" w:right="1440" w:bottom="1440" w:left="1440" w:header="567" w:footer="709" w:gutter="0"/>
          <w:cols w:space="720"/>
          <w:titlePg/>
          <w:docGrid w:linePitch="326"/>
        </w:sectPr>
      </w:pPr>
      <w:bookmarkStart w:id="3" w:name="_Toc491440069"/>
    </w:p>
    <w:p w14:paraId="764F04EB" w14:textId="06D5C259" w:rsidR="00CD485E" w:rsidRPr="00E4192B" w:rsidRDefault="007E3D24" w:rsidP="00C83C08">
      <w:pPr>
        <w:pStyle w:val="Heading11"/>
      </w:pPr>
      <w:bookmarkStart w:id="4" w:name="_Toc493803394"/>
      <w:r w:rsidRPr="00E4192B">
        <w:t xml:space="preserve">RATIONALE and </w:t>
      </w:r>
      <w:r w:rsidR="000B3F5C" w:rsidRPr="00E4192B">
        <w:t>Key concepts</w:t>
      </w:r>
      <w:bookmarkEnd w:id="3"/>
      <w:bookmarkEnd w:id="4"/>
      <w:r w:rsidRPr="00E4192B">
        <w:t xml:space="preserve"> </w:t>
      </w:r>
      <w:r w:rsidR="00404BBC" w:rsidRPr="00E4192B">
        <w:t xml:space="preserve"> </w:t>
      </w:r>
    </w:p>
    <w:p w14:paraId="507CA56E" w14:textId="77777777" w:rsidR="000E1E06" w:rsidRPr="00BF791C" w:rsidRDefault="00E44446" w:rsidP="00C83C08">
      <w:pPr>
        <w:pStyle w:val="Heading2UG"/>
      </w:pPr>
      <w:bookmarkStart w:id="5" w:name="_Toc493803395"/>
      <w:r w:rsidRPr="00BF791C">
        <w:t>Why an EU Competency Framework and Self-Assessment Tool</w:t>
      </w:r>
      <w:bookmarkEnd w:id="5"/>
    </w:p>
    <w:p w14:paraId="1FD345E1" w14:textId="6A34630B" w:rsidR="00747185" w:rsidRPr="00E4192B" w:rsidRDefault="00747185" w:rsidP="00C83C08">
      <w:pPr>
        <w:pStyle w:val="Body"/>
      </w:pPr>
      <w:r w:rsidRPr="00E4192B">
        <w:t xml:space="preserve">The programming period 2014-2020 has introduced changes in the regulations, implying </w:t>
      </w:r>
      <w:r w:rsidR="00956ECF">
        <w:t xml:space="preserve">that </w:t>
      </w:r>
      <w:r w:rsidRPr="00E4192B">
        <w:t>new competencies are needed</w:t>
      </w:r>
      <w:r w:rsidR="00956ECF">
        <w:t xml:space="preserve"> for administering and </w:t>
      </w:r>
      <w:r w:rsidR="00291CB5">
        <w:t xml:space="preserve">implementing </w:t>
      </w:r>
      <w:r w:rsidR="00956ECF">
        <w:t>the European Regional Development (ERDF) and Cohesion Fund (CF)</w:t>
      </w:r>
      <w:r w:rsidRPr="00E4192B">
        <w:t xml:space="preserve">. Furthermore, effective management of the ERDF and Cohesion Fund calls for a mix of competencies that go beyond the requirements of regulations. Turnover rates and the assigning of management functions to new institutions require </w:t>
      </w:r>
      <w:r w:rsidR="00291CB5">
        <w:t xml:space="preserve">a </w:t>
      </w:r>
      <w:r w:rsidRPr="00E4192B">
        <w:t xml:space="preserve">systemic </w:t>
      </w:r>
      <w:r w:rsidR="00291CB5">
        <w:t xml:space="preserve">approach to administrative </w:t>
      </w:r>
      <w:r w:rsidRPr="00E4192B">
        <w:t>capacity building. Last</w:t>
      </w:r>
      <w:r w:rsidR="00291CB5">
        <w:t>ly</w:t>
      </w:r>
      <w:r w:rsidRPr="00E4192B">
        <w:t xml:space="preserve">, building capacities of new staff requires a structured approach </w:t>
      </w:r>
      <w:r w:rsidR="00956ECF">
        <w:t xml:space="preserve">for </w:t>
      </w:r>
      <w:r w:rsidR="0061562E">
        <w:t>efficient</w:t>
      </w:r>
      <w:r w:rsidRPr="00E4192B">
        <w:t xml:space="preserve"> competency development.</w:t>
      </w:r>
    </w:p>
    <w:p w14:paraId="5282592A" w14:textId="7C8738D9" w:rsidR="00081F51" w:rsidRPr="00E4192B" w:rsidRDefault="00FF1FBB" w:rsidP="00C83C08">
      <w:pPr>
        <w:pStyle w:val="Body"/>
      </w:pPr>
      <w:r w:rsidRPr="00E4192B">
        <w:t xml:space="preserve">In order to support Member States </w:t>
      </w:r>
      <w:r w:rsidR="00747185" w:rsidRPr="00E4192B">
        <w:t>administration</w:t>
      </w:r>
      <w:r w:rsidR="0078344D" w:rsidRPr="00E4192B">
        <w:t>s</w:t>
      </w:r>
      <w:r w:rsidR="00747185" w:rsidRPr="00E4192B">
        <w:t xml:space="preserve"> in addressing these challenges</w:t>
      </w:r>
      <w:r w:rsidR="00956ECF">
        <w:t>,</w:t>
      </w:r>
      <w:r w:rsidR="00747185" w:rsidRPr="00E4192B">
        <w:t xml:space="preserve"> </w:t>
      </w:r>
      <w:r w:rsidRPr="00E4192B">
        <w:t>DG REGIO has developed the EU Competency Framework and Self-Assessment Tool</w:t>
      </w:r>
      <w:r w:rsidR="00081F51" w:rsidRPr="00E4192B">
        <w:t>.</w:t>
      </w:r>
      <w:r w:rsidR="00747185" w:rsidRPr="00E4192B">
        <w:t xml:space="preserve"> </w:t>
      </w:r>
    </w:p>
    <w:p w14:paraId="725A49E6" w14:textId="60411DED" w:rsidR="005D0F74" w:rsidRDefault="005D0F74" w:rsidP="00C83C08">
      <w:pPr>
        <w:pStyle w:val="Body"/>
      </w:pPr>
      <w:r>
        <w:t>The key benefits of these instruments are:</w:t>
      </w:r>
    </w:p>
    <w:p w14:paraId="76A8625A" w14:textId="1B142B1E" w:rsidR="005D0F74" w:rsidRPr="00E4192B" w:rsidRDefault="005D0F74" w:rsidP="00C83C08">
      <w:pPr>
        <w:pStyle w:val="TableBullet1"/>
      </w:pPr>
      <w:r>
        <w:t xml:space="preserve">Capacity Building instruments tailored to the specificities </w:t>
      </w:r>
      <w:r w:rsidRPr="00E4192B">
        <w:t xml:space="preserve">of </w:t>
      </w:r>
      <w:r>
        <w:t xml:space="preserve">ERDF and </w:t>
      </w:r>
      <w:r w:rsidR="00291CB5">
        <w:t>CF</w:t>
      </w:r>
    </w:p>
    <w:p w14:paraId="34D1FEEC" w14:textId="70021608" w:rsidR="005D0F74" w:rsidRDefault="005D0F74" w:rsidP="00C83C08">
      <w:pPr>
        <w:pStyle w:val="TableBullet1"/>
      </w:pPr>
      <w:r>
        <w:t>Provide</w:t>
      </w:r>
      <w:r w:rsidRPr="00E4192B">
        <w:t xml:space="preserve"> an opportunity for </w:t>
      </w:r>
      <w:r w:rsidR="00291CB5">
        <w:t>administrations</w:t>
      </w:r>
      <w:r>
        <w:t xml:space="preserve"> to reflect on the level </w:t>
      </w:r>
      <w:r w:rsidRPr="00E4192B">
        <w:t>of competencies both</w:t>
      </w:r>
      <w:r w:rsidR="00291CB5">
        <w:t xml:space="preserve"> at employee and institution-</w:t>
      </w:r>
      <w:r w:rsidRPr="00E4192B">
        <w:t>level</w:t>
      </w:r>
    </w:p>
    <w:p w14:paraId="772D70AF" w14:textId="27C8CEE9" w:rsidR="005D0F74" w:rsidRPr="00E4192B" w:rsidRDefault="005D0F74" w:rsidP="00C83C08">
      <w:pPr>
        <w:pStyle w:val="TableBullet1"/>
      </w:pPr>
      <w:r>
        <w:t>Inform</w:t>
      </w:r>
      <w:r w:rsidRPr="00E4192B">
        <w:t xml:space="preserve"> the management o</w:t>
      </w:r>
      <w:r>
        <w:t>f institutions about competency</w:t>
      </w:r>
      <w:r w:rsidRPr="00E4192B">
        <w:t xml:space="preserve"> development needs</w:t>
      </w:r>
    </w:p>
    <w:p w14:paraId="2548D852" w14:textId="7B9E6745" w:rsidR="005D0F74" w:rsidRPr="00E4192B" w:rsidRDefault="005D0F74" w:rsidP="00C83C08">
      <w:pPr>
        <w:pStyle w:val="TableBullet1"/>
      </w:pPr>
      <w:r>
        <w:t>Provide</w:t>
      </w:r>
      <w:r w:rsidRPr="00E4192B">
        <w:t xml:space="preserve"> evidence for </w:t>
      </w:r>
      <w:r>
        <w:t xml:space="preserve">Learning and Development Plans </w:t>
      </w:r>
      <w:r w:rsidRPr="00E4192B">
        <w:t>that leverage on different capacity building instrument of the Commission and Member States</w:t>
      </w:r>
      <w:r>
        <w:t>.</w:t>
      </w:r>
    </w:p>
    <w:p w14:paraId="75369B16" w14:textId="3AD6907A" w:rsidR="005D0F74" w:rsidRDefault="00CB1E98" w:rsidP="00C83C08">
      <w:pPr>
        <w:pStyle w:val="TableBullet1"/>
      </w:pPr>
      <w:r>
        <w:t>Enable</w:t>
      </w:r>
      <w:r w:rsidR="005D0F74">
        <w:t xml:space="preserve"> reflections on improvements to the organizational structure of the administration in relation to ERDF and </w:t>
      </w:r>
      <w:r w:rsidR="00291CB5">
        <w:t>CF</w:t>
      </w:r>
      <w:r w:rsidR="005D0F74">
        <w:t xml:space="preserve"> functions.</w:t>
      </w:r>
    </w:p>
    <w:p w14:paraId="769F873F" w14:textId="0FF444ED" w:rsidR="005D0F74" w:rsidRPr="00E4192B" w:rsidRDefault="005D0F74" w:rsidP="00C83C08">
      <w:pPr>
        <w:pStyle w:val="TableBullet1"/>
      </w:pPr>
      <w:r>
        <w:t>Facilitate</w:t>
      </w:r>
      <w:r w:rsidRPr="00E4192B">
        <w:t xml:space="preserve"> discussion between employee</w:t>
      </w:r>
      <w:r>
        <w:t>s</w:t>
      </w:r>
      <w:r w:rsidRPr="00E4192B">
        <w:t xml:space="preserve"> and supervisor regarding the performance and capacity of the employees.</w:t>
      </w:r>
    </w:p>
    <w:p w14:paraId="61146456" w14:textId="22BDD135" w:rsidR="005D0F74" w:rsidRPr="00E4192B" w:rsidRDefault="005D0F74" w:rsidP="00C83C08">
      <w:pPr>
        <w:pStyle w:val="TableBullet1"/>
      </w:pPr>
      <w:r>
        <w:t>Do not require any tech</w:t>
      </w:r>
      <w:r w:rsidRPr="00E4192B">
        <w:t xml:space="preserve">nical skills </w:t>
      </w:r>
      <w:r>
        <w:t xml:space="preserve">or </w:t>
      </w:r>
      <w:r w:rsidRPr="00E4192B">
        <w:t>costs for administrations.</w:t>
      </w:r>
    </w:p>
    <w:p w14:paraId="124AA674" w14:textId="25C82DCC" w:rsidR="00747185" w:rsidRPr="00E4192B" w:rsidRDefault="00FF1FBB" w:rsidP="00C83C08">
      <w:pPr>
        <w:pStyle w:val="Body"/>
      </w:pPr>
      <w:r w:rsidRPr="00E4192B">
        <w:t>The EU Com</w:t>
      </w:r>
      <w:r w:rsidR="00291CB5">
        <w:t xml:space="preserve">petency Framework is a </w:t>
      </w:r>
      <w:r w:rsidR="00291CB5" w:rsidRPr="00E4192B">
        <w:t xml:space="preserve">human resources </w:t>
      </w:r>
      <w:r w:rsidR="00291CB5">
        <w:t>management instrument</w:t>
      </w:r>
      <w:r w:rsidRPr="00E4192B">
        <w:t xml:space="preserve"> </w:t>
      </w:r>
      <w:r w:rsidR="00291CB5">
        <w:t>that</w:t>
      </w:r>
      <w:r w:rsidR="00956ECF" w:rsidRPr="00E4192B">
        <w:t xml:space="preserve"> </w:t>
      </w:r>
      <w:r w:rsidR="00291CB5" w:rsidRPr="00E4192B">
        <w:t>defin</w:t>
      </w:r>
      <w:r w:rsidR="00291CB5">
        <w:t>es</w:t>
      </w:r>
      <w:r w:rsidRPr="00E4192B">
        <w:t xml:space="preserve"> the competencies </w:t>
      </w:r>
      <w:r w:rsidR="00291CB5">
        <w:t>needed</w:t>
      </w:r>
      <w:r w:rsidRPr="00E4192B">
        <w:t xml:space="preserve"> for the development of both employees and institutions involved in the management and i</w:t>
      </w:r>
      <w:r w:rsidR="00CF6D6B">
        <w:t>mplementation of the ERDF</w:t>
      </w:r>
      <w:r w:rsidR="00956ECF">
        <w:t>/</w:t>
      </w:r>
      <w:r w:rsidR="00CB1E98">
        <w:t>CF</w:t>
      </w:r>
      <w:r w:rsidRPr="00E4192B">
        <w:t xml:space="preserve">. </w:t>
      </w:r>
    </w:p>
    <w:p w14:paraId="5C6CFC43" w14:textId="1FC5381C" w:rsidR="0078344D" w:rsidRPr="00E4192B" w:rsidRDefault="00FF1FBB" w:rsidP="00C83C08">
      <w:pPr>
        <w:pStyle w:val="Body"/>
      </w:pPr>
      <w:r w:rsidRPr="00E4192B">
        <w:t>The Self-Assessment Tool</w:t>
      </w:r>
      <w:r w:rsidR="00CF6D6B">
        <w:t xml:space="preserve"> is based on the contents of the EU Competency Framework and</w:t>
      </w:r>
      <w:r w:rsidRPr="00E4192B">
        <w:t xml:space="preserve"> is an instrument used to evaluate the proficiency level of competencies of employees and institutions</w:t>
      </w:r>
      <w:r w:rsidR="00747185" w:rsidRPr="00E4192B">
        <w:t xml:space="preserve"> and identify </w:t>
      </w:r>
      <w:r w:rsidR="00081F51" w:rsidRPr="00E4192B">
        <w:t xml:space="preserve">those </w:t>
      </w:r>
      <w:r w:rsidR="00747185" w:rsidRPr="00E4192B">
        <w:t xml:space="preserve">that require improvement. </w:t>
      </w:r>
    </w:p>
    <w:p w14:paraId="7E9C0DEE" w14:textId="53A7B115" w:rsidR="00CF6D6B" w:rsidRDefault="00747185" w:rsidP="00C83C08">
      <w:pPr>
        <w:pStyle w:val="Body"/>
      </w:pPr>
      <w:r w:rsidRPr="00E4192B">
        <w:t xml:space="preserve">The evidence </w:t>
      </w:r>
      <w:r w:rsidR="00CF6D6B">
        <w:t xml:space="preserve">produced by the Self-Assessment Tool </w:t>
      </w:r>
      <w:r w:rsidRPr="00E4192B">
        <w:t xml:space="preserve">is to be used for the preparation of </w:t>
      </w:r>
      <w:r w:rsidR="00A31D3E">
        <w:t>Learning and Development Plans, which identify and plan for</w:t>
      </w:r>
      <w:r w:rsidRPr="00E4192B">
        <w:t xml:space="preserve"> </w:t>
      </w:r>
      <w:r w:rsidR="0078344D" w:rsidRPr="00E4192B">
        <w:t xml:space="preserve">competency development </w:t>
      </w:r>
      <w:r w:rsidR="00CF6D6B">
        <w:t>options</w:t>
      </w:r>
      <w:r w:rsidR="0078344D" w:rsidRPr="00E4192B">
        <w:t xml:space="preserve">. </w:t>
      </w:r>
    </w:p>
    <w:p w14:paraId="4F12976F" w14:textId="7BCBC573" w:rsidR="00FF1FBB" w:rsidRDefault="0078344D" w:rsidP="00C83C08">
      <w:pPr>
        <w:pStyle w:val="Body"/>
      </w:pPr>
      <w:r w:rsidRPr="00E4192B">
        <w:t xml:space="preserve">There are a number of </w:t>
      </w:r>
      <w:r w:rsidR="00A31D3E">
        <w:t>competency development activities</w:t>
      </w:r>
      <w:r w:rsidRPr="00E4192B">
        <w:t xml:space="preserve"> alread</w:t>
      </w:r>
      <w:r w:rsidR="00A31D3E">
        <w:t xml:space="preserve">y available for administrations. </w:t>
      </w:r>
      <w:r w:rsidRPr="00E4192B">
        <w:t xml:space="preserve"> </w:t>
      </w:r>
      <w:r w:rsidR="00A31D3E">
        <w:t>These</w:t>
      </w:r>
      <w:r w:rsidRPr="00E4192B">
        <w:t xml:space="preserve"> include</w:t>
      </w:r>
      <w:r w:rsidR="00A31D3E">
        <w:t>:</w:t>
      </w:r>
      <w:r w:rsidRPr="00E4192B">
        <w:t xml:space="preserve"> the training offer of DG REGIO (and other service providers), hiring of new staff, outsourcing, task automation, good practices for competency development and learning networks.   </w:t>
      </w:r>
    </w:p>
    <w:p w14:paraId="1729F114" w14:textId="5CB796E6" w:rsidR="0078344D" w:rsidRPr="00E4192B" w:rsidRDefault="0078344D" w:rsidP="00C83C08">
      <w:pPr>
        <w:pStyle w:val="Body"/>
      </w:pPr>
      <w:r w:rsidRPr="00E4192B">
        <w:t>A</w:t>
      </w:r>
      <w:r w:rsidR="00CB1E98">
        <w:t>s</w:t>
      </w:r>
      <w:r w:rsidRPr="00E4192B">
        <w:t xml:space="preserve"> the EU Competency Framework and Self-Assessment </w:t>
      </w:r>
      <w:r w:rsidR="00CB1E98">
        <w:t>T</w:t>
      </w:r>
      <w:r w:rsidRPr="00E4192B">
        <w:t>ool are capacity building instruments</w:t>
      </w:r>
      <w:r w:rsidR="00956ECF" w:rsidRPr="00E4192B">
        <w:t xml:space="preserve">, </w:t>
      </w:r>
      <w:r w:rsidR="00956ECF">
        <w:t>their</w:t>
      </w:r>
      <w:r w:rsidRPr="00E4192B">
        <w:t xml:space="preserve"> use </w:t>
      </w:r>
      <w:r w:rsidR="00CF6D6B">
        <w:t xml:space="preserve">is not </w:t>
      </w:r>
      <w:r w:rsidRPr="00E4192B">
        <w:t xml:space="preserve">mandatory. Assessment results are for the use of </w:t>
      </w:r>
      <w:r w:rsidR="00CF6D6B">
        <w:t xml:space="preserve">administrations and are not accessible to the </w:t>
      </w:r>
      <w:r w:rsidR="00CB1E98">
        <w:t xml:space="preserve">European </w:t>
      </w:r>
      <w:r w:rsidR="00CF6D6B">
        <w:t>Commission.</w:t>
      </w:r>
      <w:r w:rsidRPr="00E4192B">
        <w:t xml:space="preserve"> </w:t>
      </w:r>
    </w:p>
    <w:p w14:paraId="3F125060" w14:textId="0A24EB92" w:rsidR="0078344D" w:rsidRPr="00E4192B" w:rsidRDefault="0078344D" w:rsidP="00C83C08">
      <w:pPr>
        <w:pStyle w:val="Body"/>
      </w:pPr>
      <w:r w:rsidRPr="00E4192B">
        <w:t>For the same reason</w:t>
      </w:r>
      <w:r w:rsidR="00956ECF">
        <w:t>,</w:t>
      </w:r>
      <w:r w:rsidRPr="00E4192B">
        <w:t xml:space="preserve"> at institution level</w:t>
      </w:r>
      <w:r w:rsidR="00956ECF">
        <w:t>,</w:t>
      </w:r>
      <w:r w:rsidRPr="00E4192B">
        <w:t xml:space="preserve"> it is recommended that the EU Competency Framework and Self-Assessment tool are not used for the appraisal of employees. Results of the assessments should be treated with care and confidentiality, to identify c</w:t>
      </w:r>
      <w:r w:rsidR="00CF6D6B">
        <w:t xml:space="preserve">ompetency development plans for institutions and </w:t>
      </w:r>
      <w:r w:rsidRPr="00E4192B">
        <w:t xml:space="preserve">employees. </w:t>
      </w:r>
    </w:p>
    <w:p w14:paraId="7CA526BB" w14:textId="42413B88" w:rsidR="000E1E06" w:rsidRPr="00E4192B" w:rsidRDefault="000E1E06" w:rsidP="00C83C08">
      <w:pPr>
        <w:pStyle w:val="Heading2UG"/>
      </w:pPr>
      <w:bookmarkStart w:id="6" w:name="_Toc493803396"/>
      <w:r w:rsidRPr="00E4192B">
        <w:t>Key concepts and definitions</w:t>
      </w:r>
      <w:bookmarkEnd w:id="6"/>
    </w:p>
    <w:p w14:paraId="66CBDAA7" w14:textId="77777777" w:rsidR="000B3F5C" w:rsidRPr="00E4192B" w:rsidRDefault="00CD485E" w:rsidP="00C83C08">
      <w:pPr>
        <w:pStyle w:val="activities"/>
      </w:pPr>
      <w:r w:rsidRPr="00E4192B">
        <w:t>T</w:t>
      </w:r>
      <w:r w:rsidR="000B3F5C" w:rsidRPr="00E4192B">
        <w:t xml:space="preserve">he </w:t>
      </w:r>
      <w:r w:rsidRPr="00E4192B">
        <w:t>EU Competency Framework</w:t>
      </w:r>
    </w:p>
    <w:p w14:paraId="35902949" w14:textId="77777777" w:rsidR="00CD485E" w:rsidRPr="00E4192B" w:rsidRDefault="00CD485E" w:rsidP="00C83C08">
      <w:pPr>
        <w:pStyle w:val="Body"/>
      </w:pPr>
      <w:r w:rsidRPr="00E4192B">
        <w:t xml:space="preserve">The EU Competency Framework defines the competencies relevant for the development of employees and institutions involved in the management and implementation of the ERDF and CF. </w:t>
      </w:r>
      <w:r w:rsidR="000B3F5C" w:rsidRPr="00E4192B">
        <w:t>It covers Coordinating Body, Managi</w:t>
      </w:r>
      <w:r w:rsidR="009A156A" w:rsidRPr="00E4192B">
        <w:t>ng Authority and</w:t>
      </w:r>
      <w:r w:rsidR="000B3F5C" w:rsidRPr="00E4192B" w:rsidDel="001D5EFA">
        <w:t xml:space="preserve"> </w:t>
      </w:r>
      <w:r w:rsidR="000B3F5C" w:rsidRPr="00E4192B">
        <w:t>Intermediate Body, Joint Secretariat, Certifying Authority and Audit Authority</w:t>
      </w:r>
      <w:r w:rsidRPr="00E4192B">
        <w:t>.</w:t>
      </w:r>
      <w:r w:rsidR="00404BBC" w:rsidRPr="00E4192B">
        <w:t xml:space="preserve"> T</w:t>
      </w:r>
      <w:r w:rsidR="009A156A" w:rsidRPr="00E4192B">
        <w:t xml:space="preserve">he figure below provides an overview of </w:t>
      </w:r>
      <w:r w:rsidR="006371C1" w:rsidRPr="00E4192B">
        <w:t>the contents of the EU Competency Framework:</w:t>
      </w:r>
    </w:p>
    <w:p w14:paraId="768CAF95" w14:textId="77777777" w:rsidR="009A156A" w:rsidRPr="00E4192B" w:rsidRDefault="009A156A" w:rsidP="00C83C08">
      <w:pPr>
        <w:pStyle w:val="Body"/>
      </w:pPr>
      <w:r w:rsidRPr="00E4192B">
        <w:rPr>
          <w:noProof/>
          <w:lang w:val="en-US"/>
        </w:rPr>
        <w:drawing>
          <wp:inline distT="0" distB="0" distL="0" distR="0" wp14:anchorId="7EB3AEEE" wp14:editId="5AB2159E">
            <wp:extent cx="5705856" cy="2544711"/>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889" cy="2549185"/>
                    </a:xfrm>
                    <a:prstGeom prst="rect">
                      <a:avLst/>
                    </a:prstGeom>
                    <a:noFill/>
                    <a:ln>
                      <a:noFill/>
                    </a:ln>
                  </pic:spPr>
                </pic:pic>
              </a:graphicData>
            </a:graphic>
          </wp:inline>
        </w:drawing>
      </w:r>
    </w:p>
    <w:p w14:paraId="0E38CDB6" w14:textId="456DF6BD" w:rsidR="00CD485E" w:rsidRPr="00E4192B" w:rsidRDefault="009A156A" w:rsidP="00C83C08">
      <w:pPr>
        <w:pStyle w:val="Body"/>
      </w:pPr>
      <w:r w:rsidRPr="00E4192B">
        <w:t>In practical terms the contents of the EU Competency Frame</w:t>
      </w:r>
      <w:r w:rsidR="00F47EB5" w:rsidRPr="00E4192B">
        <w:t xml:space="preserve">work are </w:t>
      </w:r>
      <w:r w:rsidR="006371C1" w:rsidRPr="00E4192B">
        <w:t>included</w:t>
      </w:r>
      <w:r w:rsidR="00F47EB5" w:rsidRPr="00E4192B">
        <w:t xml:space="preserve"> in </w:t>
      </w:r>
      <w:r w:rsidR="00404BBC" w:rsidRPr="00E4192B">
        <w:t xml:space="preserve">separate </w:t>
      </w:r>
      <w:r w:rsidRPr="00E4192B">
        <w:t>Excel</w:t>
      </w:r>
      <w:r w:rsidR="006371C1" w:rsidRPr="00E4192B">
        <w:t xml:space="preserve"> files, one for each institution. The current version of the EU Competency Framework is included in Annex</w:t>
      </w:r>
      <w:r w:rsidR="00A31D3E">
        <w:t xml:space="preserve"> 1</w:t>
      </w:r>
      <w:r w:rsidR="006371C1" w:rsidRPr="00E4192B">
        <w:t xml:space="preserve"> and an extract of the contents is presented in the figure below:</w:t>
      </w:r>
    </w:p>
    <w:p w14:paraId="343865DB" w14:textId="77777777" w:rsidR="00F47EB5" w:rsidRPr="00E4192B" w:rsidRDefault="00F47EB5" w:rsidP="00C83C08">
      <w:pPr>
        <w:pStyle w:val="Body"/>
      </w:pPr>
      <w:r w:rsidRPr="00E4192B">
        <w:rPr>
          <w:noProof/>
          <w:lang w:val="en-US"/>
        </w:rPr>
        <w:drawing>
          <wp:inline distT="0" distB="0" distL="0" distR="0" wp14:anchorId="290FB1B7" wp14:editId="76AB8123">
            <wp:extent cx="5764378" cy="1886751"/>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95767" cy="1897025"/>
                    </a:xfrm>
                    <a:prstGeom prst="rect">
                      <a:avLst/>
                    </a:prstGeom>
                    <a:noFill/>
                    <a:ln>
                      <a:noFill/>
                    </a:ln>
                  </pic:spPr>
                </pic:pic>
              </a:graphicData>
            </a:graphic>
          </wp:inline>
        </w:drawing>
      </w:r>
    </w:p>
    <w:p w14:paraId="72A858E0" w14:textId="77777777" w:rsidR="009A156A" w:rsidRPr="00E4192B" w:rsidRDefault="008B77E1" w:rsidP="00C83C08">
      <w:pPr>
        <w:pStyle w:val="Body"/>
      </w:pPr>
      <w:r w:rsidRPr="00E4192B">
        <w:t>For each type of institution the</w:t>
      </w:r>
      <w:r w:rsidR="00404BBC" w:rsidRPr="00E4192B">
        <w:t xml:space="preserve"> EU Competency Framework </w:t>
      </w:r>
      <w:r w:rsidR="00F47EB5" w:rsidRPr="00E4192B">
        <w:t>include</w:t>
      </w:r>
      <w:r w:rsidRPr="00E4192B">
        <w:t>s</w:t>
      </w:r>
      <w:r w:rsidR="00404BBC" w:rsidRPr="00E4192B">
        <w:t>:</w:t>
      </w:r>
    </w:p>
    <w:p w14:paraId="3F666CCE" w14:textId="77777777" w:rsidR="000B3F5C" w:rsidRPr="00E4192B" w:rsidRDefault="000B3F5C" w:rsidP="00C83C08">
      <w:pPr>
        <w:pStyle w:val="TableBullet1"/>
      </w:pPr>
      <w:r w:rsidRPr="00E4192B">
        <w:rPr>
          <w:b/>
        </w:rPr>
        <w:t>Tasks and sub-tasks</w:t>
      </w:r>
      <w:r w:rsidRPr="00E4192B">
        <w:t xml:space="preserve">: </w:t>
      </w:r>
      <w:r w:rsidR="00404BBC" w:rsidRPr="00E4192B">
        <w:t xml:space="preserve">these are </w:t>
      </w:r>
      <w:r w:rsidRPr="00E4192B">
        <w:t>developed taking into account the 2014-2020 period ESIF Regulations, national legal acts and identified good practice examples derived from the experience of different Member States.</w:t>
      </w:r>
    </w:p>
    <w:p w14:paraId="5768F62C" w14:textId="7FF384BF" w:rsidR="000B3F5C" w:rsidRPr="00E4192B" w:rsidRDefault="000B3F5C" w:rsidP="00C83C08">
      <w:pPr>
        <w:pStyle w:val="TableBullet1"/>
      </w:pPr>
      <w:r w:rsidRPr="00E4192B">
        <w:rPr>
          <w:b/>
        </w:rPr>
        <w:t>Groups of Job Roles</w:t>
      </w:r>
      <w:r w:rsidRPr="00E4192B">
        <w:t xml:space="preserve">: there are three groups of job roles, </w:t>
      </w:r>
      <w:r w:rsidR="00705CF5" w:rsidRPr="00E4192B">
        <w:t>i.e. decision making level (generally the head of the ERDF/CF institution), supervisory level (e.g. heads of organizational units) and operational level employees with different degree</w:t>
      </w:r>
      <w:r w:rsidR="00CB1E98">
        <w:t>s</w:t>
      </w:r>
      <w:r w:rsidR="00705CF5" w:rsidRPr="00E4192B">
        <w:t xml:space="preserve"> of seniority</w:t>
      </w:r>
    </w:p>
    <w:p w14:paraId="70B8DFEE" w14:textId="77777777" w:rsidR="000B3F5C" w:rsidRPr="00E4192B" w:rsidRDefault="000B3F5C" w:rsidP="00C83C08">
      <w:pPr>
        <w:pStyle w:val="TableBullet1"/>
      </w:pPr>
      <w:r w:rsidRPr="00E4192B">
        <w:rPr>
          <w:b/>
        </w:rPr>
        <w:t>Groups of competencies</w:t>
      </w:r>
      <w:r w:rsidRPr="00E4192B">
        <w:t>: three groups of competencies, i.e. management, professional and operational competencies linked to the tasks and sub-tasks that are carried out by individual employees based on the Job Role</w:t>
      </w:r>
      <w:r w:rsidR="00404BBC" w:rsidRPr="00E4192B">
        <w:t>;</w:t>
      </w:r>
    </w:p>
    <w:p w14:paraId="7F73A784" w14:textId="77777777" w:rsidR="00404BBC" w:rsidRPr="00E4192B" w:rsidRDefault="00404BBC" w:rsidP="00C83C08">
      <w:pPr>
        <w:pStyle w:val="ListBulletYellow1"/>
      </w:pPr>
      <w:r w:rsidRPr="00E4192B">
        <w:rPr>
          <w:b/>
        </w:rPr>
        <w:t>Operational competencies</w:t>
      </w:r>
      <w:r w:rsidRPr="00E4192B">
        <w:t xml:space="preserve"> are those required to perform the assigned functions according to the Regulations (e.g. Simplified Cost Options, State Aid); </w:t>
      </w:r>
    </w:p>
    <w:p w14:paraId="12EE6F1D" w14:textId="77777777" w:rsidR="00404BBC" w:rsidRPr="00E4192B" w:rsidRDefault="00404BBC" w:rsidP="00C83C08">
      <w:pPr>
        <w:pStyle w:val="ListBulletYellow1"/>
      </w:pPr>
      <w:r w:rsidRPr="00E4192B">
        <w:rPr>
          <w:b/>
        </w:rPr>
        <w:t>Professional competencies</w:t>
      </w:r>
      <w:r w:rsidRPr="00E4192B">
        <w:t xml:space="preserve"> are required to efficiently perform specific professional functions (e.g. Conflict handling, Problem solving); </w:t>
      </w:r>
    </w:p>
    <w:p w14:paraId="60295E43" w14:textId="77777777" w:rsidR="00404BBC" w:rsidRPr="00E4192B" w:rsidRDefault="00404BBC" w:rsidP="00C83C08">
      <w:pPr>
        <w:pStyle w:val="ListBulletYellow1"/>
      </w:pPr>
      <w:r w:rsidRPr="00E4192B">
        <w:rPr>
          <w:b/>
        </w:rPr>
        <w:t>Management</w:t>
      </w:r>
      <w:r w:rsidRPr="00E4192B">
        <w:t xml:space="preserve"> competencies are required for employees with managerial functions and to a certain extent for operational employees (e.g. Delegation, Leadership).</w:t>
      </w:r>
    </w:p>
    <w:p w14:paraId="2E12090E" w14:textId="13A7B2EC" w:rsidR="000E1E06" w:rsidRPr="00E4192B" w:rsidRDefault="000B3F5C" w:rsidP="00C83C08">
      <w:pPr>
        <w:pStyle w:val="TableBullet1"/>
      </w:pPr>
      <w:r w:rsidRPr="00E4192B">
        <w:rPr>
          <w:b/>
        </w:rPr>
        <w:t>Proficiency scale:</w:t>
      </w:r>
      <w:r w:rsidRPr="00E4192B">
        <w:t xml:space="preserve"> a 0-4 proficiency scale is associated </w:t>
      </w:r>
      <w:r w:rsidR="00CB1E98">
        <w:t>with</w:t>
      </w:r>
      <w:r w:rsidRPr="00E4192B">
        <w:t xml:space="preserve"> each competency. The </w:t>
      </w:r>
      <w:r w:rsidR="000E1E06" w:rsidRPr="00E4192B">
        <w:t xml:space="preserve">levels of proficiency included in the EU Competency Framework represent the medium-term competency development goal for employees and institutions. </w:t>
      </w:r>
    </w:p>
    <w:p w14:paraId="04F23A54" w14:textId="77777777" w:rsidR="000B3F5C" w:rsidRPr="00E4192B" w:rsidRDefault="000E1E06" w:rsidP="00C83C08">
      <w:pPr>
        <w:pStyle w:val="activities"/>
      </w:pPr>
      <w:r w:rsidRPr="00E4192B">
        <w:t>T</w:t>
      </w:r>
      <w:r w:rsidR="000B3F5C" w:rsidRPr="00E4192B">
        <w:t>he Self-Assessment tool</w:t>
      </w:r>
    </w:p>
    <w:p w14:paraId="5BB44CA1" w14:textId="77777777" w:rsidR="008B77E1" w:rsidRPr="00E4192B" w:rsidRDefault="008B77E1" w:rsidP="00C83C08">
      <w:pPr>
        <w:pStyle w:val="Body"/>
      </w:pPr>
      <w:r w:rsidRPr="00E4192B">
        <w:t>The Self-Assessment Tool is web-based and there are no technical requirements for using it with the exception of internet access and a web browser (e.g. Explorer, Google Chrome).</w:t>
      </w:r>
    </w:p>
    <w:p w14:paraId="2EECAB75" w14:textId="5479254E" w:rsidR="000E1E06" w:rsidRPr="00E4192B" w:rsidRDefault="008B77E1" w:rsidP="00C83C08">
      <w:pPr>
        <w:pStyle w:val="Body"/>
      </w:pPr>
      <w:r w:rsidRPr="00E4192B">
        <w:t xml:space="preserve">It </w:t>
      </w:r>
      <w:r w:rsidR="000E1E06" w:rsidRPr="00E4192B">
        <w:t xml:space="preserve">is built on the </w:t>
      </w:r>
      <w:r w:rsidR="00A31D3E">
        <w:t xml:space="preserve">EU </w:t>
      </w:r>
      <w:r w:rsidR="000E1E06" w:rsidRPr="00E4192B">
        <w:t xml:space="preserve">Competency Framework and its purpose is to assess </w:t>
      </w:r>
      <w:r w:rsidR="00A31D3E">
        <w:t>the</w:t>
      </w:r>
      <w:r w:rsidR="000E1E06" w:rsidRPr="00E4192B">
        <w:t xml:space="preserve"> competencies of individual employees and </w:t>
      </w:r>
      <w:r w:rsidR="00FA0CFA" w:rsidRPr="00E4192B">
        <w:t>institution</w:t>
      </w:r>
      <w:r w:rsidRPr="00E4192B">
        <w:t xml:space="preserve">s, </w:t>
      </w:r>
      <w:r w:rsidR="000E1E06" w:rsidRPr="00E4192B">
        <w:t>to identify those tha</w:t>
      </w:r>
      <w:r w:rsidRPr="00E4192B">
        <w:t xml:space="preserve">t are lacking or need upgrading and </w:t>
      </w:r>
      <w:r w:rsidR="00D270F9">
        <w:t xml:space="preserve">to </w:t>
      </w:r>
      <w:r w:rsidRPr="00E4192B">
        <w:t xml:space="preserve">provide </w:t>
      </w:r>
      <w:r w:rsidR="000E1E06" w:rsidRPr="00E4192B">
        <w:t xml:space="preserve">evidence </w:t>
      </w:r>
      <w:r w:rsidRPr="00E4192B">
        <w:t xml:space="preserve">for </w:t>
      </w:r>
      <w:r w:rsidR="000E1E06" w:rsidRPr="00E4192B">
        <w:t>design</w:t>
      </w:r>
      <w:r w:rsidRPr="00E4192B">
        <w:t>ing</w:t>
      </w:r>
      <w:r w:rsidR="000E1E06" w:rsidRPr="00E4192B">
        <w:t xml:space="preserve"> and implement</w:t>
      </w:r>
      <w:r w:rsidR="00CB1E98">
        <w:t>ing</w:t>
      </w:r>
      <w:r w:rsidR="000E1E06" w:rsidRPr="00E4192B">
        <w:t xml:space="preserve"> Learning and Development </w:t>
      </w:r>
      <w:r w:rsidRPr="00E4192B">
        <w:t>P</w:t>
      </w:r>
      <w:r w:rsidR="000E1E06" w:rsidRPr="00E4192B">
        <w:t xml:space="preserve">lans for the </w:t>
      </w:r>
      <w:r w:rsidR="00FA0CFA" w:rsidRPr="00E4192B">
        <w:t xml:space="preserve">institution </w:t>
      </w:r>
      <w:r w:rsidR="000E1E06" w:rsidRPr="00E4192B">
        <w:t xml:space="preserve">and individual employees. </w:t>
      </w:r>
    </w:p>
    <w:p w14:paraId="487A81B8" w14:textId="77777777" w:rsidR="00F748DC" w:rsidRPr="00E4192B" w:rsidRDefault="00F748DC" w:rsidP="00C83C08">
      <w:pPr>
        <w:pStyle w:val="Body"/>
      </w:pPr>
      <w:r w:rsidRPr="00E4192B">
        <w:t>The key functioning steps of the tool are the following:</w:t>
      </w:r>
    </w:p>
    <w:p w14:paraId="1ECF3DFF" w14:textId="77777777" w:rsidR="00F748DC" w:rsidRPr="00E4192B" w:rsidRDefault="00F748DC" w:rsidP="00C83C08">
      <w:pPr>
        <w:pStyle w:val="Body"/>
      </w:pPr>
      <w:r w:rsidRPr="00E4192B">
        <w:rPr>
          <w:noProof/>
          <w:lang w:val="en-US"/>
        </w:rPr>
        <w:drawing>
          <wp:inline distT="0" distB="0" distL="0" distR="0" wp14:anchorId="513DCF14" wp14:editId="4B3E0DFA">
            <wp:extent cx="5950423" cy="7505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53807" cy="763611"/>
                    </a:xfrm>
                    <a:prstGeom prst="rect">
                      <a:avLst/>
                    </a:prstGeom>
                    <a:noFill/>
                    <a:ln>
                      <a:noFill/>
                    </a:ln>
                  </pic:spPr>
                </pic:pic>
              </a:graphicData>
            </a:graphic>
          </wp:inline>
        </w:drawing>
      </w:r>
    </w:p>
    <w:p w14:paraId="0F8A246D" w14:textId="4D9D3E30" w:rsidR="008B77E1" w:rsidRPr="00E4192B" w:rsidRDefault="008B77E1" w:rsidP="00C83C08">
      <w:pPr>
        <w:pStyle w:val="Body"/>
      </w:pPr>
      <w:r w:rsidRPr="00E4192B">
        <w:t>The Self-Assessment Tool has a high level of flexibi</w:t>
      </w:r>
      <w:r w:rsidR="00A31D3E">
        <w:t>lity in order to conduct tailor-</w:t>
      </w:r>
      <w:r w:rsidRPr="00E4192B">
        <w:t>made assessments, based on the tasks and sub</w:t>
      </w:r>
      <w:r w:rsidR="00CB1E98">
        <w:t>-</w:t>
      </w:r>
      <w:r w:rsidRPr="00E4192B">
        <w:t>tasks performed in a specific authority</w:t>
      </w:r>
      <w:r w:rsidR="00F748DC" w:rsidRPr="00E4192B">
        <w:t>:</w:t>
      </w:r>
      <w:r w:rsidRPr="00E4192B">
        <w:t xml:space="preserve">  </w:t>
      </w:r>
    </w:p>
    <w:p w14:paraId="41A41355" w14:textId="2A7EC278" w:rsidR="008B77E1" w:rsidRPr="00E4192B" w:rsidRDefault="00F748DC" w:rsidP="00C83C08">
      <w:pPr>
        <w:pStyle w:val="TableBullet1"/>
      </w:pPr>
      <w:r w:rsidRPr="00E4192B">
        <w:t>T</w:t>
      </w:r>
      <w:r w:rsidR="008B77E1" w:rsidRPr="00E4192B">
        <w:t xml:space="preserve">he tool allows </w:t>
      </w:r>
      <w:r w:rsidRPr="00E4192B">
        <w:t>employees to select the</w:t>
      </w:r>
      <w:r w:rsidR="00D270F9">
        <w:t>ir</w:t>
      </w:r>
      <w:r w:rsidRPr="00E4192B">
        <w:t xml:space="preserve"> </w:t>
      </w:r>
      <w:r w:rsidR="008B77E1" w:rsidRPr="00E4192B">
        <w:t xml:space="preserve">relevant job role, tasks and sub-tasks </w:t>
      </w:r>
      <w:r w:rsidRPr="00E4192B">
        <w:t>and b</w:t>
      </w:r>
      <w:r w:rsidR="008B77E1" w:rsidRPr="00E4192B">
        <w:t xml:space="preserve">ased on this selection, </w:t>
      </w:r>
      <w:r w:rsidRPr="00E4192B">
        <w:t xml:space="preserve">it </w:t>
      </w:r>
      <w:r w:rsidR="00D270F9">
        <w:t>lists</w:t>
      </w:r>
      <w:r w:rsidR="008B77E1" w:rsidRPr="00E4192B">
        <w:t xml:space="preserve"> the competencies to be assessed according to the EU Competency F</w:t>
      </w:r>
      <w:r w:rsidR="00D270F9">
        <w:t>ramework, allowing for a tailor-</w:t>
      </w:r>
      <w:r w:rsidR="008B77E1" w:rsidRPr="00E4192B">
        <w:t xml:space="preserve">made assessment </w:t>
      </w:r>
      <w:r w:rsidR="00D270F9">
        <w:t>of the</w:t>
      </w:r>
      <w:r w:rsidR="008B77E1" w:rsidRPr="00E4192B">
        <w:t xml:space="preserve"> employee. </w:t>
      </w:r>
    </w:p>
    <w:p w14:paraId="4E868463" w14:textId="40BC291D" w:rsidR="008B77E1" w:rsidRPr="00E4192B" w:rsidRDefault="00CB1E98" w:rsidP="00C83C08">
      <w:pPr>
        <w:pStyle w:val="TableBullet1"/>
      </w:pPr>
      <w:r>
        <w:t>T</w:t>
      </w:r>
      <w:r w:rsidR="00F748DC" w:rsidRPr="00E4192B">
        <w:t xml:space="preserve">he supervisor </w:t>
      </w:r>
      <w:r>
        <w:t xml:space="preserve">then </w:t>
      </w:r>
      <w:r w:rsidR="00F748DC" w:rsidRPr="00E4192B">
        <w:t xml:space="preserve">performs an independent assessment of the competencies of the employee. </w:t>
      </w:r>
      <w:r w:rsidR="008B77E1" w:rsidRPr="00E4192B">
        <w:t xml:space="preserve">The reason for the involvement of a second person in the assessment is to </w:t>
      </w:r>
      <w:r w:rsidR="00D270F9">
        <w:t>review the self-assessment score and adjust it according to the supervisor’s assessment</w:t>
      </w:r>
      <w:r w:rsidR="008B77E1" w:rsidRPr="00E4192B">
        <w:t xml:space="preserve">. </w:t>
      </w:r>
    </w:p>
    <w:p w14:paraId="1991A202" w14:textId="2B8A10F4" w:rsidR="00F748DC" w:rsidRPr="00E4192B" w:rsidRDefault="008B77E1" w:rsidP="00C83C08">
      <w:pPr>
        <w:pStyle w:val="TableBullet1"/>
      </w:pPr>
      <w:r w:rsidRPr="00E4192B">
        <w:t>The</w:t>
      </w:r>
      <w:r w:rsidR="00F748DC" w:rsidRPr="00E4192B">
        <w:t xml:space="preserve"> employee and supervisor then meet to discuss the results calculated by the system which include for each assessed competency, the employee’s self-assessment, the supervisor’s assessment and the proficiency level of the EU Competency Framework. During the meeting employee and supervisor discuss any discrepanc</w:t>
      </w:r>
      <w:r w:rsidR="00CB1E98">
        <w:t>ies</w:t>
      </w:r>
      <w:r w:rsidR="00F748DC" w:rsidRPr="00E4192B">
        <w:t>, make adjustments to the supervisor’s assessment</w:t>
      </w:r>
      <w:r w:rsidR="000E6345" w:rsidRPr="00E4192B">
        <w:t xml:space="preserve"> if</w:t>
      </w:r>
      <w:r w:rsidR="00F748DC" w:rsidRPr="00E4192B">
        <w:t xml:space="preserve"> necessary and define follow-up actions.  </w:t>
      </w:r>
    </w:p>
    <w:p w14:paraId="0300EA9E" w14:textId="6AB92B31" w:rsidR="008B77E1" w:rsidRPr="00E4192B" w:rsidRDefault="008B77E1" w:rsidP="00C83C08">
      <w:pPr>
        <w:pStyle w:val="TableBullet1"/>
      </w:pPr>
      <w:r w:rsidRPr="00E4192B">
        <w:t xml:space="preserve">The results of individual self-assessments are recorded in the tool and </w:t>
      </w:r>
      <w:r w:rsidR="00CB1E98">
        <w:t>can be used</w:t>
      </w:r>
      <w:r w:rsidRPr="00E4192B">
        <w:t xml:space="preserve"> for analysis at institution level. The web-based tool offers two options for data analysis, respectively built-in functions </w:t>
      </w:r>
      <w:r w:rsidR="00F748DC" w:rsidRPr="00E4192B">
        <w:t xml:space="preserve">for analysing individual competencies </w:t>
      </w:r>
      <w:r w:rsidRPr="00E4192B">
        <w:t xml:space="preserve">and </w:t>
      </w:r>
      <w:r w:rsidR="00F748DC" w:rsidRPr="00E4192B">
        <w:t>semi-automated excel templates for an overview of all the competencies of the institution.</w:t>
      </w:r>
    </w:p>
    <w:p w14:paraId="5535523D" w14:textId="77777777" w:rsidR="008B77E1" w:rsidRPr="00E4192B" w:rsidRDefault="008B77E1" w:rsidP="00C83C08">
      <w:pPr>
        <w:pStyle w:val="Body"/>
        <w:sectPr w:rsidR="008B77E1" w:rsidRPr="00E4192B" w:rsidSect="000E6345">
          <w:pgSz w:w="11907" w:h="16839" w:code="9"/>
          <w:pgMar w:top="1440" w:right="1440" w:bottom="1440" w:left="1440" w:header="547" w:footer="547" w:gutter="0"/>
          <w:cols w:space="720"/>
          <w:docGrid w:linePitch="326"/>
        </w:sectPr>
      </w:pPr>
    </w:p>
    <w:p w14:paraId="79A0D9C2" w14:textId="77777777" w:rsidR="00AD1C7F" w:rsidRPr="00E4192B" w:rsidRDefault="006959F6" w:rsidP="00C83C08">
      <w:pPr>
        <w:pStyle w:val="Heading11"/>
      </w:pPr>
      <w:bookmarkStart w:id="7" w:name="_Toc493803397"/>
      <w:r w:rsidRPr="00E4192B">
        <w:t>how to use the instruments</w:t>
      </w:r>
      <w:bookmarkEnd w:id="7"/>
    </w:p>
    <w:p w14:paraId="2ACED207" w14:textId="041EBF46" w:rsidR="000C6608" w:rsidRPr="00E4192B" w:rsidRDefault="009A07FB" w:rsidP="00C83C08">
      <w:pPr>
        <w:pStyle w:val="Body"/>
      </w:pPr>
      <w:r w:rsidRPr="00E4192B">
        <w:rPr>
          <w:noProof/>
          <w:lang w:val="en-US"/>
        </w:rPr>
        <w:drawing>
          <wp:anchor distT="0" distB="0" distL="114300" distR="114300" simplePos="0" relativeHeight="251717632" behindDoc="1" locked="0" layoutInCell="1" allowOverlap="1" wp14:anchorId="26AB1640" wp14:editId="2A9C8CB7">
            <wp:simplePos x="0" y="0"/>
            <wp:positionH relativeFrom="column">
              <wp:posOffset>804</wp:posOffset>
            </wp:positionH>
            <wp:positionV relativeFrom="paragraph">
              <wp:posOffset>890488</wp:posOffset>
            </wp:positionV>
            <wp:extent cx="5732145" cy="2465416"/>
            <wp:effectExtent l="0" t="0" r="1905" b="0"/>
            <wp:wrapTight wrapText="bothSides">
              <wp:wrapPolygon edited="0">
                <wp:start x="574" y="0"/>
                <wp:lineTo x="431" y="501"/>
                <wp:lineTo x="502" y="10015"/>
                <wp:lineTo x="1149" y="10683"/>
                <wp:lineTo x="2943" y="10683"/>
                <wp:lineTo x="1723" y="11852"/>
                <wp:lineTo x="1723" y="13354"/>
                <wp:lineTo x="2728" y="13354"/>
                <wp:lineTo x="0" y="14856"/>
                <wp:lineTo x="0" y="17861"/>
                <wp:lineTo x="2656" y="18696"/>
                <wp:lineTo x="2297" y="19530"/>
                <wp:lineTo x="2584" y="21032"/>
                <wp:lineTo x="9260" y="21366"/>
                <wp:lineTo x="10193" y="21366"/>
                <wp:lineTo x="13424" y="21199"/>
                <wp:lineTo x="20818" y="19530"/>
                <wp:lineTo x="20818" y="17193"/>
                <wp:lineTo x="20387" y="16192"/>
                <wp:lineTo x="19454" y="16025"/>
                <wp:lineTo x="18736" y="13354"/>
                <wp:lineTo x="20459" y="12686"/>
                <wp:lineTo x="20459" y="10850"/>
                <wp:lineTo x="18879" y="10683"/>
                <wp:lineTo x="21535" y="9348"/>
                <wp:lineTo x="21535" y="7512"/>
                <wp:lineTo x="19023" y="5342"/>
                <wp:lineTo x="21535" y="2671"/>
                <wp:lineTo x="21535" y="0"/>
                <wp:lineTo x="574"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145" cy="2465416"/>
                    </a:xfrm>
                    <a:prstGeom prst="rect">
                      <a:avLst/>
                    </a:prstGeom>
                    <a:noFill/>
                    <a:ln>
                      <a:noFill/>
                    </a:ln>
                  </pic:spPr>
                </pic:pic>
              </a:graphicData>
            </a:graphic>
          </wp:anchor>
        </w:drawing>
      </w:r>
      <w:r w:rsidR="000C6608" w:rsidRPr="00E4192B">
        <w:t>Using the EU Competency Framework and Self-Assessment Tool means organizing a competency assessment process within the institution. The following sections provide guidance on how to organize this process (Phases, activities, steps) and how to use the instruments, in particular the Self-Assessment Tool. The figure below captures the Phases and Activities of the competency assessment:</w:t>
      </w:r>
    </w:p>
    <w:p w14:paraId="5B5C1568" w14:textId="77777777" w:rsidR="000C6608" w:rsidRPr="00E4192B" w:rsidRDefault="000C6608" w:rsidP="00C83C08">
      <w:pPr>
        <w:pStyle w:val="Caption"/>
        <w:jc w:val="both"/>
      </w:pPr>
    </w:p>
    <w:p w14:paraId="76AE1FD4" w14:textId="77777777" w:rsidR="009A07FB" w:rsidRPr="00E4192B" w:rsidRDefault="009A07FB" w:rsidP="00C83C08">
      <w:pPr>
        <w:pStyle w:val="Body"/>
      </w:pPr>
    </w:p>
    <w:p w14:paraId="1107FB2F" w14:textId="77777777" w:rsidR="008E4BA7" w:rsidRPr="00E4192B" w:rsidRDefault="008E4BA7" w:rsidP="00C83C08">
      <w:pPr>
        <w:pStyle w:val="Body"/>
      </w:pPr>
    </w:p>
    <w:p w14:paraId="7A3BF497" w14:textId="77777777" w:rsidR="006D5428" w:rsidRPr="00E4192B" w:rsidRDefault="006D5428" w:rsidP="00C83C08">
      <w:pPr>
        <w:pStyle w:val="Body"/>
      </w:pPr>
    </w:p>
    <w:p w14:paraId="69233FBC" w14:textId="77777777" w:rsidR="006D5428" w:rsidRPr="00E4192B" w:rsidRDefault="006D5428" w:rsidP="00C83C08">
      <w:pPr>
        <w:pStyle w:val="Body"/>
      </w:pPr>
    </w:p>
    <w:p w14:paraId="08510B4F" w14:textId="77777777" w:rsidR="00FC43B9" w:rsidRPr="00E4192B" w:rsidRDefault="00872876" w:rsidP="00C83C08">
      <w:pPr>
        <w:pStyle w:val="Heading2UG"/>
      </w:pPr>
      <w:bookmarkStart w:id="8" w:name="_Toc493803398"/>
      <w:r w:rsidRPr="00E4192B">
        <w:t>Phase 1: Assessment set-up</w:t>
      </w:r>
      <w:bookmarkEnd w:id="8"/>
    </w:p>
    <w:p w14:paraId="282B7A6A" w14:textId="77777777" w:rsidR="00FC43B9" w:rsidRPr="00E4192B" w:rsidRDefault="00FC43B9" w:rsidP="00C83C08">
      <w:pPr>
        <w:pStyle w:val="Style2"/>
      </w:pPr>
      <w:r w:rsidRPr="00E4192B">
        <w:t>Activity 1.1: Appointing the Implementation team</w:t>
      </w:r>
    </w:p>
    <w:p w14:paraId="27040E80" w14:textId="77777777" w:rsidR="00FC43B9" w:rsidRPr="00E4192B" w:rsidRDefault="00FC43B9" w:rsidP="00C83C08">
      <w:pPr>
        <w:pStyle w:val="TableBullet1"/>
      </w:pPr>
      <w:r w:rsidRPr="00E4192B">
        <w:t>The</w:t>
      </w:r>
      <w:r w:rsidR="00322C0D" w:rsidRPr="00E4192B">
        <w:t xml:space="preserve"> </w:t>
      </w:r>
      <w:r w:rsidRPr="00E4192B">
        <w:t xml:space="preserve">team necessary for </w:t>
      </w:r>
      <w:r w:rsidR="00322C0D" w:rsidRPr="00E4192B">
        <w:t xml:space="preserve">coordinating </w:t>
      </w:r>
      <w:r w:rsidR="00341F3D" w:rsidRPr="00E4192B">
        <w:t>and</w:t>
      </w:r>
      <w:r w:rsidR="00322C0D" w:rsidRPr="00E4192B">
        <w:t xml:space="preserve"> implementin</w:t>
      </w:r>
      <w:r w:rsidR="00341F3D" w:rsidRPr="00E4192B">
        <w:t>g</w:t>
      </w:r>
      <w:r w:rsidR="00322C0D" w:rsidRPr="00E4192B">
        <w:t xml:space="preserve"> the </w:t>
      </w:r>
      <w:r w:rsidR="000C6608" w:rsidRPr="00E4192B">
        <w:t xml:space="preserve">competency </w:t>
      </w:r>
      <w:r w:rsidR="00341F3D" w:rsidRPr="00E4192B">
        <w:t xml:space="preserve">assessment </w:t>
      </w:r>
      <w:r w:rsidR="00322C0D" w:rsidRPr="00E4192B">
        <w:t xml:space="preserve">should be lean. Three different roles are indicated, however in smaller institutions more roles could </w:t>
      </w:r>
      <w:r w:rsidR="0079485C" w:rsidRPr="00E4192B">
        <w:t xml:space="preserve">be covered by the same employee. The roles </w:t>
      </w:r>
      <w:r w:rsidR="00341F3D" w:rsidRPr="00E4192B">
        <w:t>are:</w:t>
      </w:r>
    </w:p>
    <w:p w14:paraId="61ACFDBE" w14:textId="77777777" w:rsidR="00FC43B9" w:rsidRPr="00E4192B" w:rsidRDefault="00FC43B9" w:rsidP="00C83C08">
      <w:pPr>
        <w:pStyle w:val="indent2"/>
      </w:pPr>
      <w:r w:rsidRPr="00E4192B">
        <w:t xml:space="preserve">Coordinator: </w:t>
      </w:r>
      <w:r w:rsidR="00341F3D" w:rsidRPr="00E4192B">
        <w:t>h</w:t>
      </w:r>
      <w:r w:rsidRPr="00E4192B">
        <w:t xml:space="preserve">ead of the Institution, or its deputy should bear the overall responsibility for implementing the </w:t>
      </w:r>
      <w:r w:rsidR="00341F3D" w:rsidRPr="00E4192B">
        <w:t xml:space="preserve">competency assessment </w:t>
      </w:r>
      <w:r w:rsidRPr="00E4192B">
        <w:t>and follow-up actions.</w:t>
      </w:r>
    </w:p>
    <w:p w14:paraId="448F5989" w14:textId="6D57BABE" w:rsidR="00FC43B9" w:rsidRPr="00E4192B" w:rsidRDefault="00FC43B9" w:rsidP="00C83C08">
      <w:pPr>
        <w:pStyle w:val="indent2"/>
      </w:pPr>
      <w:r w:rsidRPr="00E4192B">
        <w:t xml:space="preserve">Manager: supervisor within the </w:t>
      </w:r>
      <w:r w:rsidR="00705CF5" w:rsidRPr="00E4192B">
        <w:t xml:space="preserve">ERDF / Cohesion Fund </w:t>
      </w:r>
      <w:r w:rsidR="00341F3D" w:rsidRPr="00E4192B">
        <w:t>i</w:t>
      </w:r>
      <w:r w:rsidRPr="00E4192B">
        <w:t xml:space="preserve">nstitution, </w:t>
      </w:r>
      <w:r w:rsidR="00705CF5" w:rsidRPr="00E4192B">
        <w:t xml:space="preserve">with </w:t>
      </w:r>
      <w:r w:rsidRPr="00E4192B">
        <w:t>responsibility for the day-to-day implementation of the instruments. It is recommended also that the user rights for managing the self-assessment tool are assigned to the Manager.</w:t>
      </w:r>
    </w:p>
    <w:p w14:paraId="4A6AABBE" w14:textId="77777777" w:rsidR="00705CF5" w:rsidRPr="00E4192B" w:rsidRDefault="00705CF5" w:rsidP="00C83C08">
      <w:pPr>
        <w:pStyle w:val="indent2"/>
      </w:pPr>
      <w:r w:rsidRPr="00E4192B">
        <w:t>Human r</w:t>
      </w:r>
      <w:r w:rsidR="00FC43B9" w:rsidRPr="00E4192B">
        <w:t xml:space="preserve">esources </w:t>
      </w:r>
      <w:r w:rsidRPr="00E4192B">
        <w:t>(HR) m</w:t>
      </w:r>
      <w:r w:rsidR="00FC43B9" w:rsidRPr="00E4192B">
        <w:t xml:space="preserve">anager: depending on the institutional set-up, a manager from the human resources department could be involved. </w:t>
      </w:r>
    </w:p>
    <w:p w14:paraId="794B8318" w14:textId="77777777" w:rsidR="00705CF5" w:rsidRPr="00E4192B" w:rsidRDefault="00FC43B9" w:rsidP="00C83C08">
      <w:pPr>
        <w:pStyle w:val="Style7"/>
      </w:pPr>
      <w:r w:rsidRPr="00E4192B">
        <w:t xml:space="preserve">Activity 1.2: Training </w:t>
      </w:r>
      <w:r w:rsidR="00705CF5" w:rsidRPr="00E4192B">
        <w:t>of the Implementation team</w:t>
      </w:r>
    </w:p>
    <w:p w14:paraId="60F11F36" w14:textId="4E0D2DCB" w:rsidR="00FC43B9" w:rsidRPr="00E4192B" w:rsidRDefault="00705CF5" w:rsidP="00C83C08">
      <w:pPr>
        <w:pStyle w:val="TableBullet1"/>
      </w:pPr>
      <w:r w:rsidRPr="00E4192B">
        <w:t>T</w:t>
      </w:r>
      <w:r w:rsidR="00FC43B9" w:rsidRPr="00E4192B">
        <w:t xml:space="preserve">he Manager and HR manager </w:t>
      </w:r>
      <w:r w:rsidRPr="00E4192B">
        <w:t xml:space="preserve">should </w:t>
      </w:r>
      <w:r w:rsidR="00FC43B9" w:rsidRPr="00E4192B">
        <w:t xml:space="preserve">familiarize </w:t>
      </w:r>
      <w:r w:rsidR="00CB1E98">
        <w:t xml:space="preserve">themselves </w:t>
      </w:r>
      <w:r w:rsidR="00FC43B9" w:rsidRPr="00E4192B">
        <w:t>with the instruments by:</w:t>
      </w:r>
    </w:p>
    <w:p w14:paraId="1D473F40" w14:textId="77777777" w:rsidR="00A84AAA" w:rsidRPr="00E4192B" w:rsidRDefault="00A84AAA" w:rsidP="00C83C08">
      <w:pPr>
        <w:pStyle w:val="indent2"/>
      </w:pPr>
      <w:r w:rsidRPr="00E4192B">
        <w:t xml:space="preserve">Reviewing the structure of the </w:t>
      </w:r>
      <w:r w:rsidR="00705CF5" w:rsidRPr="00E4192B">
        <w:t xml:space="preserve">EU </w:t>
      </w:r>
      <w:r w:rsidRPr="00E4192B">
        <w:t>Competency Framework.</w:t>
      </w:r>
    </w:p>
    <w:p w14:paraId="51522B8D" w14:textId="77777777" w:rsidR="00FC43B9" w:rsidRPr="00E4192B" w:rsidRDefault="00FC43B9" w:rsidP="00C83C08">
      <w:pPr>
        <w:pStyle w:val="indent2"/>
      </w:pPr>
      <w:r w:rsidRPr="00E4192B">
        <w:t xml:space="preserve">Testing the functioning of the </w:t>
      </w:r>
      <w:r w:rsidR="00705CF5" w:rsidRPr="00E4192B">
        <w:t>S</w:t>
      </w:r>
      <w:r w:rsidRPr="00E4192B">
        <w:t>elf-</w:t>
      </w:r>
      <w:r w:rsidR="00705CF5" w:rsidRPr="00E4192B">
        <w:t>A</w:t>
      </w:r>
      <w:r w:rsidRPr="00E4192B">
        <w:t xml:space="preserve">ssessment </w:t>
      </w:r>
      <w:r w:rsidR="00705CF5" w:rsidRPr="00E4192B">
        <w:t>T</w:t>
      </w:r>
      <w:r w:rsidRPr="00E4192B">
        <w:t>ool and analysis templates</w:t>
      </w:r>
      <w:r w:rsidR="00A84AAA" w:rsidRPr="00E4192B">
        <w:t>.</w:t>
      </w:r>
    </w:p>
    <w:p w14:paraId="585DADFE" w14:textId="77777777" w:rsidR="00FC43B9" w:rsidRPr="00E4192B" w:rsidRDefault="00FC43B9" w:rsidP="00C83C08">
      <w:pPr>
        <w:pStyle w:val="indent2"/>
      </w:pPr>
      <w:r w:rsidRPr="00E4192B">
        <w:t>Attending any training/webinars that may be organized by the Commission.</w:t>
      </w:r>
    </w:p>
    <w:p w14:paraId="1CE8C716" w14:textId="77777777" w:rsidR="00FC43B9" w:rsidRPr="00E4192B" w:rsidRDefault="00FC43B9" w:rsidP="00C83C08">
      <w:pPr>
        <w:pStyle w:val="Style7"/>
      </w:pPr>
      <w:r w:rsidRPr="00E4192B">
        <w:t xml:space="preserve">Activity 1.3: </w:t>
      </w:r>
      <w:r w:rsidR="0079485C" w:rsidRPr="00E4192B">
        <w:t xml:space="preserve">Defining employee involvement and </w:t>
      </w:r>
      <w:r w:rsidR="00854BDB" w:rsidRPr="00E4192B">
        <w:t xml:space="preserve">possible </w:t>
      </w:r>
      <w:r w:rsidR="0079485C" w:rsidRPr="00E4192B">
        <w:t>customizations</w:t>
      </w:r>
    </w:p>
    <w:p w14:paraId="292A5A5B" w14:textId="77777777" w:rsidR="00FC43B9" w:rsidRPr="00E4192B" w:rsidRDefault="00FC43B9" w:rsidP="00C83C08">
      <w:pPr>
        <w:pStyle w:val="TableBullet1"/>
      </w:pPr>
      <w:r w:rsidRPr="00E4192B">
        <w:t xml:space="preserve">The </w:t>
      </w:r>
      <w:r w:rsidR="0079485C" w:rsidRPr="00E4192B">
        <w:t xml:space="preserve">Implementation </w:t>
      </w:r>
      <w:r w:rsidR="006D5428" w:rsidRPr="00E4192B">
        <w:t xml:space="preserve">team </w:t>
      </w:r>
      <w:r w:rsidRPr="00E4192B">
        <w:t>define</w:t>
      </w:r>
      <w:r w:rsidR="006D5428" w:rsidRPr="00E4192B">
        <w:t>s</w:t>
      </w:r>
      <w:r w:rsidRPr="00E4192B">
        <w:t xml:space="preserve"> the scope of assessment</w:t>
      </w:r>
      <w:r w:rsidR="0079485C" w:rsidRPr="00E4192B">
        <w:t xml:space="preserve"> in terms of employee involvement</w:t>
      </w:r>
      <w:r w:rsidR="00A84AAA" w:rsidRPr="00E4192B">
        <w:t>,</w:t>
      </w:r>
      <w:r w:rsidR="0079485C" w:rsidRPr="00E4192B">
        <w:t xml:space="preserve"> c</w:t>
      </w:r>
      <w:r w:rsidR="00A84AAA" w:rsidRPr="00E4192B">
        <w:t xml:space="preserve">ustomization of the instruments and </w:t>
      </w:r>
      <w:r w:rsidR="006D5428" w:rsidRPr="00E4192B">
        <w:t>degree of guidance to be provided</w:t>
      </w:r>
      <w:r w:rsidR="00C70A71" w:rsidRPr="00E4192B">
        <w:t>.</w:t>
      </w:r>
    </w:p>
    <w:p w14:paraId="58D913D9" w14:textId="77777777" w:rsidR="0079485C" w:rsidRPr="00E4192B" w:rsidRDefault="0079485C" w:rsidP="00C83C08">
      <w:pPr>
        <w:pStyle w:val="TableBullet1"/>
      </w:pPr>
      <w:r w:rsidRPr="00E4192B">
        <w:t>In terms of employee involvement it is recommended that:</w:t>
      </w:r>
    </w:p>
    <w:p w14:paraId="1ADB4DEA" w14:textId="77777777" w:rsidR="00FC43B9" w:rsidRPr="00E4192B" w:rsidRDefault="00FC43B9" w:rsidP="00C83C08">
      <w:pPr>
        <w:pStyle w:val="indent2"/>
      </w:pPr>
      <w:r w:rsidRPr="00E4192B">
        <w:t>All operational level employees are involved</w:t>
      </w:r>
      <w:r w:rsidR="0011491A" w:rsidRPr="00E4192B">
        <w:t xml:space="preserve"> to perform their self-assessment</w:t>
      </w:r>
      <w:r w:rsidRPr="00E4192B">
        <w:t>.</w:t>
      </w:r>
      <w:r w:rsidR="007D733F" w:rsidRPr="00E4192B">
        <w:t xml:space="preserve"> </w:t>
      </w:r>
    </w:p>
    <w:p w14:paraId="6A48DAEE" w14:textId="77777777" w:rsidR="007D733F" w:rsidRPr="00E4192B" w:rsidRDefault="00FC43B9" w:rsidP="00C83C08">
      <w:pPr>
        <w:pStyle w:val="indent2"/>
      </w:pPr>
      <w:r w:rsidRPr="00E4192B">
        <w:t>All supervisor</w:t>
      </w:r>
      <w:r w:rsidR="00705CF5" w:rsidRPr="00E4192B">
        <w:t>y</w:t>
      </w:r>
      <w:r w:rsidRPr="00E4192B">
        <w:t xml:space="preserve"> level employees</w:t>
      </w:r>
      <w:r w:rsidR="008472A5" w:rsidRPr="00E4192B">
        <w:t xml:space="preserve"> </w:t>
      </w:r>
      <w:r w:rsidR="00705CF5" w:rsidRPr="00E4192B">
        <w:t xml:space="preserve">are involved to </w:t>
      </w:r>
      <w:r w:rsidR="007D733F" w:rsidRPr="00E4192B">
        <w:t xml:space="preserve">perform their self-assessment </w:t>
      </w:r>
      <w:r w:rsidR="0011491A" w:rsidRPr="00E4192B">
        <w:t>and to</w:t>
      </w:r>
      <w:r w:rsidR="007D733F" w:rsidRPr="00E4192B">
        <w:t xml:space="preserve"> assess the competencies of the employees of their </w:t>
      </w:r>
      <w:r w:rsidR="0011491A" w:rsidRPr="00E4192B">
        <w:t xml:space="preserve">organizational </w:t>
      </w:r>
      <w:r w:rsidR="007D733F" w:rsidRPr="00E4192B">
        <w:t>unit.</w:t>
      </w:r>
    </w:p>
    <w:p w14:paraId="0803BCE6" w14:textId="77777777" w:rsidR="00FC43B9" w:rsidRPr="00E4192B" w:rsidRDefault="00FC43B9" w:rsidP="00C83C08">
      <w:pPr>
        <w:pStyle w:val="indent2"/>
      </w:pPr>
      <w:r w:rsidRPr="00E4192B">
        <w:t>The decision mak</w:t>
      </w:r>
      <w:r w:rsidR="00705CF5" w:rsidRPr="00E4192B">
        <w:t>ing level</w:t>
      </w:r>
      <w:r w:rsidR="008472A5" w:rsidRPr="00E4192B">
        <w:t xml:space="preserve"> </w:t>
      </w:r>
      <w:r w:rsidR="00705CF5" w:rsidRPr="00E4192B">
        <w:t>is</w:t>
      </w:r>
      <w:r w:rsidRPr="00E4192B">
        <w:t xml:space="preserve"> involved i</w:t>
      </w:r>
      <w:r w:rsidR="00705CF5" w:rsidRPr="00E4192B">
        <w:t xml:space="preserve">n the assessment of supervisors and </w:t>
      </w:r>
      <w:r w:rsidR="0011491A" w:rsidRPr="00E4192B">
        <w:t xml:space="preserve">to </w:t>
      </w:r>
      <w:r w:rsidR="00705CF5" w:rsidRPr="00E4192B">
        <w:t>perform a self-assessment.</w:t>
      </w:r>
    </w:p>
    <w:p w14:paraId="12726E44" w14:textId="77777777" w:rsidR="0079485C" w:rsidRPr="00E4192B" w:rsidRDefault="0079485C" w:rsidP="00C83C08">
      <w:pPr>
        <w:pStyle w:val="TableBullet1"/>
      </w:pPr>
      <w:r w:rsidRPr="00E4192B">
        <w:t>In terms of customization:</w:t>
      </w:r>
    </w:p>
    <w:p w14:paraId="4AFCEEB5" w14:textId="77777777" w:rsidR="00E80C73" w:rsidRPr="00E4192B" w:rsidRDefault="00E80C73" w:rsidP="00C83C08">
      <w:pPr>
        <w:pStyle w:val="indent2"/>
      </w:pPr>
      <w:r w:rsidRPr="00E4192B">
        <w:t xml:space="preserve">It is recommended </w:t>
      </w:r>
      <w:r w:rsidR="00C70A71" w:rsidRPr="00E4192B">
        <w:t>not to modify</w:t>
      </w:r>
      <w:r w:rsidRPr="00E4192B">
        <w:t xml:space="preserve"> the tasks, sub-tasks and competencies of the EU Competency Framework and Self-Assessment Tool.</w:t>
      </w:r>
    </w:p>
    <w:tbl>
      <w:tblPr>
        <w:tblStyle w:val="TableGrid"/>
        <w:tblW w:w="8356" w:type="dxa"/>
        <w:tblInd w:w="720" w:type="dxa"/>
        <w:shd w:val="clear" w:color="auto" w:fill="F2F2F2" w:themeFill="background1" w:themeFillShade="F2"/>
        <w:tblLook w:val="04A0" w:firstRow="1" w:lastRow="0" w:firstColumn="1" w:lastColumn="0" w:noHBand="0" w:noVBand="1"/>
      </w:tblPr>
      <w:tblGrid>
        <w:gridCol w:w="8356"/>
      </w:tblGrid>
      <w:tr w:rsidR="00C70A71" w:rsidRPr="00E4192B" w14:paraId="2DE5610F" w14:textId="77777777" w:rsidTr="00E4192B">
        <w:trPr>
          <w:cnfStyle w:val="100000000000" w:firstRow="1" w:lastRow="0" w:firstColumn="0" w:lastColumn="0" w:oddVBand="0" w:evenVBand="0" w:oddHBand="0" w:evenHBand="0" w:firstRowFirstColumn="0" w:firstRowLastColumn="0" w:lastRowFirstColumn="0" w:lastRowLastColumn="0"/>
          <w:trHeight w:val="4013"/>
        </w:trPr>
        <w:tc>
          <w:tcPr>
            <w:tcW w:w="8356" w:type="dxa"/>
            <w:shd w:val="clear" w:color="auto" w:fill="F2F2F2" w:themeFill="background1" w:themeFillShade="F2"/>
            <w:vAlign w:val="center"/>
          </w:tcPr>
          <w:p w14:paraId="645E84F2" w14:textId="77777777" w:rsidR="00C70A71" w:rsidRPr="00E4192B" w:rsidRDefault="00C70A71" w:rsidP="00C83C08">
            <w:pPr>
              <w:pStyle w:val="ListBulletYellow1"/>
              <w:numPr>
                <w:ilvl w:val="0"/>
                <w:numId w:val="0"/>
              </w:numPr>
              <w:ind w:left="720" w:hanging="360"/>
              <w:rPr>
                <w:sz w:val="20"/>
              </w:rPr>
            </w:pPr>
            <w:r w:rsidRPr="00E4192B">
              <w:rPr>
                <w:sz w:val="20"/>
              </w:rPr>
              <w:t>For Tasks, sub-tasks, competencies:</w:t>
            </w:r>
          </w:p>
          <w:p w14:paraId="191F2709" w14:textId="47138C59" w:rsidR="00C70A71" w:rsidRPr="00E4192B" w:rsidRDefault="00C70A71" w:rsidP="00C83C08">
            <w:pPr>
              <w:pStyle w:val="ListBulletYellow1"/>
              <w:rPr>
                <w:sz w:val="20"/>
              </w:rPr>
            </w:pPr>
            <w:r w:rsidRPr="00E4192B">
              <w:rPr>
                <w:sz w:val="20"/>
              </w:rPr>
              <w:t xml:space="preserve">If an item is considered not relevant to the institution then employees can be instructed not to select such </w:t>
            </w:r>
            <w:r w:rsidR="00A17A76">
              <w:rPr>
                <w:sz w:val="20"/>
              </w:rPr>
              <w:t xml:space="preserve">an </w:t>
            </w:r>
            <w:r w:rsidRPr="00E4192B">
              <w:rPr>
                <w:sz w:val="20"/>
              </w:rPr>
              <w:t>item. This is more efficient than modifying the contents of the EU Competency Framework and Self-Assessment Tool.</w:t>
            </w:r>
          </w:p>
          <w:p w14:paraId="5B29460E" w14:textId="0A18E4C2" w:rsidR="00C70A71" w:rsidRPr="00E4192B" w:rsidRDefault="00C70A71" w:rsidP="00C83C08">
            <w:pPr>
              <w:pStyle w:val="ListBulletYellow1"/>
              <w:rPr>
                <w:sz w:val="20"/>
              </w:rPr>
            </w:pPr>
            <w:r w:rsidRPr="00E4192B">
              <w:rPr>
                <w:sz w:val="20"/>
              </w:rPr>
              <w:t xml:space="preserve">In an institution wants to add an item it can do so following the instructions presented in Chapter </w:t>
            </w:r>
            <w:r w:rsidRPr="00E4192B">
              <w:fldChar w:fldCharType="begin"/>
            </w:r>
            <w:r w:rsidRPr="00E4192B">
              <w:rPr>
                <w:sz w:val="20"/>
              </w:rPr>
              <w:instrText xml:space="preserve"> REF _Ref493767527 \r \h  \* MERGEFORMAT </w:instrText>
            </w:r>
            <w:r w:rsidRPr="00E4192B">
              <w:fldChar w:fldCharType="separate"/>
            </w:r>
            <w:r w:rsidRPr="00E4192B">
              <w:rPr>
                <w:sz w:val="20"/>
              </w:rPr>
              <w:t>3</w:t>
            </w:r>
            <w:r w:rsidRPr="00E4192B">
              <w:fldChar w:fldCharType="end"/>
            </w:r>
            <w:r w:rsidRPr="00E4192B">
              <w:rPr>
                <w:sz w:val="20"/>
              </w:rPr>
              <w:t xml:space="preserve">.  </w:t>
            </w:r>
            <w:r w:rsidR="00A17A76">
              <w:rPr>
                <w:sz w:val="20"/>
              </w:rPr>
              <w:t xml:space="preserve">However, </w:t>
            </w:r>
            <w:r w:rsidRPr="00E4192B">
              <w:rPr>
                <w:sz w:val="20"/>
              </w:rPr>
              <w:t xml:space="preserve">as the steps required are time consuming, institutions should carefully consider the benefits of adding </w:t>
            </w:r>
            <w:r w:rsidR="00A17A76">
              <w:rPr>
                <w:sz w:val="20"/>
              </w:rPr>
              <w:t>extra</w:t>
            </w:r>
            <w:r w:rsidRPr="00E4192B">
              <w:rPr>
                <w:sz w:val="20"/>
              </w:rPr>
              <w:t xml:space="preserve"> item</w:t>
            </w:r>
            <w:r w:rsidR="00A17A76">
              <w:rPr>
                <w:sz w:val="20"/>
              </w:rPr>
              <w:t>s</w:t>
            </w:r>
            <w:r w:rsidRPr="00E4192B">
              <w:rPr>
                <w:sz w:val="20"/>
              </w:rPr>
              <w:t>.</w:t>
            </w:r>
          </w:p>
          <w:p w14:paraId="5971735B" w14:textId="77777777" w:rsidR="00C70A71" w:rsidRPr="00E4192B" w:rsidRDefault="00C70A71" w:rsidP="00C83C08">
            <w:pPr>
              <w:pStyle w:val="ListBulletYellow1"/>
              <w:numPr>
                <w:ilvl w:val="0"/>
                <w:numId w:val="0"/>
              </w:numPr>
              <w:ind w:left="360"/>
              <w:rPr>
                <w:sz w:val="20"/>
              </w:rPr>
            </w:pPr>
            <w:r w:rsidRPr="00E4192B">
              <w:rPr>
                <w:sz w:val="20"/>
              </w:rPr>
              <w:t>For Proficiency Levels</w:t>
            </w:r>
          </w:p>
          <w:p w14:paraId="706355F4" w14:textId="77777777" w:rsidR="00C70A71" w:rsidRPr="00E4192B" w:rsidRDefault="00C70A71" w:rsidP="00C83C08">
            <w:pPr>
              <w:pStyle w:val="ListBulletYellow1"/>
              <w:rPr>
                <w:sz w:val="20"/>
              </w:rPr>
            </w:pPr>
            <w:r w:rsidRPr="00E4192B">
              <w:rPr>
                <w:sz w:val="20"/>
              </w:rPr>
              <w:t xml:space="preserve">Proficiency levels can also be modified following the instructions in Chapter </w:t>
            </w:r>
            <w:r w:rsidRPr="00E4192B">
              <w:fldChar w:fldCharType="begin"/>
            </w:r>
            <w:r w:rsidRPr="00E4192B">
              <w:rPr>
                <w:sz w:val="20"/>
              </w:rPr>
              <w:instrText xml:space="preserve"> REF _Ref493767527 \r \h  \* MERGEFORMAT </w:instrText>
            </w:r>
            <w:r w:rsidRPr="00E4192B">
              <w:fldChar w:fldCharType="separate"/>
            </w:r>
            <w:r w:rsidRPr="00E4192B">
              <w:rPr>
                <w:sz w:val="20"/>
              </w:rPr>
              <w:t>3</w:t>
            </w:r>
            <w:r w:rsidRPr="00E4192B">
              <w:fldChar w:fldCharType="end"/>
            </w:r>
            <w:r w:rsidRPr="00E4192B">
              <w:rPr>
                <w:sz w:val="20"/>
              </w:rPr>
              <w:t>. However as these are intended as medium-term goals for competency development and are not used to appraise the performance of employees, it is recommended not to change them.</w:t>
            </w:r>
          </w:p>
        </w:tc>
      </w:tr>
    </w:tbl>
    <w:p w14:paraId="53C95A2F" w14:textId="77777777" w:rsidR="000D4A93" w:rsidRPr="00E4192B" w:rsidRDefault="006D5428" w:rsidP="00C83C08">
      <w:pPr>
        <w:pStyle w:val="TableBullet1"/>
      </w:pPr>
      <w:r w:rsidRPr="00E4192B">
        <w:t>There are two options regarding guidance towards employees</w:t>
      </w:r>
      <w:r w:rsidR="00A84AAA" w:rsidRPr="00E4192B">
        <w:t>:</w:t>
      </w:r>
    </w:p>
    <w:p w14:paraId="6E959FD4" w14:textId="77777777" w:rsidR="00FC43B9" w:rsidRPr="00E4192B" w:rsidRDefault="0011491A" w:rsidP="00C83C08">
      <w:pPr>
        <w:pStyle w:val="indent2"/>
      </w:pPr>
      <w:r w:rsidRPr="00E4192B">
        <w:t xml:space="preserve">The management instructs employees on the selection of </w:t>
      </w:r>
      <w:r w:rsidR="00FC43B9" w:rsidRPr="00E4192B">
        <w:t xml:space="preserve">tasks, sub-tasks, and competencies </w:t>
      </w:r>
      <w:r w:rsidRPr="00E4192B">
        <w:t>according to the functions of the organizational units: t</w:t>
      </w:r>
      <w:r w:rsidR="00FC43B9" w:rsidRPr="00E4192B">
        <w:t xml:space="preserve">he advantage is </w:t>
      </w:r>
      <w:r w:rsidRPr="00E4192B">
        <w:t xml:space="preserve">that </w:t>
      </w:r>
      <w:r w:rsidR="00FC43B9" w:rsidRPr="00E4192B">
        <w:t xml:space="preserve">assessment </w:t>
      </w:r>
      <w:r w:rsidRPr="00E4192B">
        <w:t xml:space="preserve">results will be focused only on relevant </w:t>
      </w:r>
      <w:r w:rsidR="00FC43B9" w:rsidRPr="00E4192B">
        <w:t xml:space="preserve">competencies; the drawback is that it does not allow for a full view of </w:t>
      </w:r>
      <w:r w:rsidRPr="00E4192B">
        <w:t>the institutions’ competencies.</w:t>
      </w:r>
    </w:p>
    <w:p w14:paraId="7D217149" w14:textId="780C8EA3" w:rsidR="00FC43B9" w:rsidRPr="00E4192B" w:rsidRDefault="0011491A" w:rsidP="00C83C08">
      <w:pPr>
        <w:pStyle w:val="indent2"/>
      </w:pPr>
      <w:r w:rsidRPr="00E4192B">
        <w:t>The management a</w:t>
      </w:r>
      <w:r w:rsidR="00FC43B9" w:rsidRPr="00E4192B">
        <w:t>llow</w:t>
      </w:r>
      <w:r w:rsidR="00A17A76">
        <w:t>s</w:t>
      </w:r>
      <w:r w:rsidR="00FC43B9" w:rsidRPr="00E4192B">
        <w:t xml:space="preserve"> employees to select</w:t>
      </w:r>
      <w:r w:rsidRPr="00E4192B">
        <w:t xml:space="preserve"> </w:t>
      </w:r>
      <w:r w:rsidR="00FC43B9" w:rsidRPr="00E4192B">
        <w:t>tasks, sub-tasks and competencies</w:t>
      </w:r>
      <w:r w:rsidRPr="00E4192B">
        <w:t>:</w:t>
      </w:r>
      <w:r w:rsidR="00FC43B9" w:rsidRPr="00E4192B">
        <w:t xml:space="preserve"> </w:t>
      </w:r>
      <w:r w:rsidRPr="00E4192B">
        <w:t xml:space="preserve">the advantage is that results will </w:t>
      </w:r>
      <w:r w:rsidR="00FC43B9" w:rsidRPr="00E4192B">
        <w:t xml:space="preserve">provide a broad view of the competencies of the institutions, with the drawback </w:t>
      </w:r>
      <w:r w:rsidRPr="00E4192B">
        <w:t>that non relevant competencies are also captured.</w:t>
      </w:r>
    </w:p>
    <w:p w14:paraId="21B6300D" w14:textId="70F493C4" w:rsidR="00956ECF" w:rsidRDefault="00FC43B9" w:rsidP="00C83C08">
      <w:pPr>
        <w:pStyle w:val="indent2"/>
      </w:pPr>
      <w:r w:rsidRPr="00E4192B">
        <w:t xml:space="preserve">A useful </w:t>
      </w:r>
      <w:r w:rsidR="00BA64AD" w:rsidRPr="00E4192B">
        <w:t>app</w:t>
      </w:r>
      <w:r w:rsidRPr="00E4192B">
        <w:t xml:space="preserve">roach </w:t>
      </w:r>
      <w:r w:rsidR="00BA64AD" w:rsidRPr="00E4192B">
        <w:t xml:space="preserve">to select the best option </w:t>
      </w:r>
      <w:r w:rsidRPr="00E4192B">
        <w:t xml:space="preserve">is </w:t>
      </w:r>
      <w:r w:rsidR="00BA64AD" w:rsidRPr="00E4192B">
        <w:t xml:space="preserve">to </w:t>
      </w:r>
      <w:r w:rsidR="00773824" w:rsidRPr="00E4192B">
        <w:t>analyze</w:t>
      </w:r>
      <w:r w:rsidRPr="00E4192B">
        <w:t xml:space="preserve"> the correlation between tasks and sub-tasks of the </w:t>
      </w:r>
      <w:r w:rsidR="00BA64AD" w:rsidRPr="00E4192B">
        <w:t>EU C</w:t>
      </w:r>
      <w:r w:rsidRPr="00E4192B">
        <w:t xml:space="preserve">ompetency </w:t>
      </w:r>
      <w:r w:rsidR="00BA64AD" w:rsidRPr="00E4192B">
        <w:t>F</w:t>
      </w:r>
      <w:r w:rsidRPr="00E4192B">
        <w:t xml:space="preserve">ramework and responsibilities </w:t>
      </w:r>
      <w:r w:rsidR="00BA64AD" w:rsidRPr="00E4192B">
        <w:t xml:space="preserve">of </w:t>
      </w:r>
      <w:r w:rsidRPr="00E4192B">
        <w:t>organizational units</w:t>
      </w:r>
      <w:r w:rsidR="00BA64AD" w:rsidRPr="00E4192B">
        <w:t xml:space="preserve"> (see figure below):</w:t>
      </w:r>
    </w:p>
    <w:tbl>
      <w:tblPr>
        <w:tblStyle w:val="TableGrid"/>
        <w:tblW w:w="4648" w:type="pct"/>
        <w:tblInd w:w="71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4754"/>
        <w:gridCol w:w="830"/>
        <w:gridCol w:w="840"/>
        <w:gridCol w:w="840"/>
        <w:gridCol w:w="1118"/>
      </w:tblGrid>
      <w:tr w:rsidR="007D733F" w:rsidRPr="00E4192B" w14:paraId="2ED45799" w14:textId="77777777" w:rsidTr="00E4192B">
        <w:trPr>
          <w:cnfStyle w:val="100000000000" w:firstRow="1" w:lastRow="0" w:firstColumn="0" w:lastColumn="0" w:oddVBand="0" w:evenVBand="0" w:oddHBand="0" w:evenHBand="0" w:firstRowFirstColumn="0" w:firstRowLastColumn="0" w:lastRowFirstColumn="0" w:lastRowLastColumn="0"/>
          <w:trHeight w:val="158"/>
          <w:tblHeader/>
        </w:trPr>
        <w:tc>
          <w:tcPr>
            <w:tcW w:w="2836" w:type="pct"/>
            <w:vMerge w:val="restart"/>
            <w:shd w:val="clear" w:color="auto" w:fill="002395"/>
            <w:vAlign w:val="center"/>
          </w:tcPr>
          <w:p w14:paraId="405A263F" w14:textId="77777777" w:rsidR="007D733F" w:rsidRPr="00E4192B" w:rsidRDefault="007D733F" w:rsidP="00C83C08">
            <w:pPr>
              <w:keepNext/>
              <w:widowControl w:val="0"/>
              <w:spacing w:after="0"/>
              <w:rPr>
                <w:rFonts w:eastAsiaTheme="minorHAnsi" w:cstheme="minorBidi"/>
                <w:b/>
                <w:sz w:val="16"/>
              </w:rPr>
            </w:pPr>
            <w:r w:rsidRPr="00E4192B">
              <w:rPr>
                <w:sz w:val="14"/>
              </w:rPr>
              <w:t>Competency Framework Tasks</w:t>
            </w:r>
          </w:p>
        </w:tc>
        <w:tc>
          <w:tcPr>
            <w:tcW w:w="2164" w:type="pct"/>
            <w:gridSpan w:val="4"/>
            <w:shd w:val="clear" w:color="auto" w:fill="002395"/>
            <w:vAlign w:val="center"/>
          </w:tcPr>
          <w:p w14:paraId="5D7A1068" w14:textId="77777777" w:rsidR="007D733F" w:rsidRPr="00E4192B" w:rsidRDefault="007D733F" w:rsidP="00C83C08">
            <w:pPr>
              <w:keepNext/>
              <w:widowControl w:val="0"/>
              <w:spacing w:after="0"/>
              <w:rPr>
                <w:sz w:val="14"/>
              </w:rPr>
            </w:pPr>
            <w:r w:rsidRPr="00E4192B">
              <w:rPr>
                <w:sz w:val="14"/>
              </w:rPr>
              <w:t>Institution</w:t>
            </w:r>
          </w:p>
        </w:tc>
      </w:tr>
      <w:tr w:rsidR="00BC32A2" w:rsidRPr="00E4192B" w14:paraId="4DC9A033" w14:textId="77777777" w:rsidTr="00BC32A2">
        <w:trPr>
          <w:cnfStyle w:val="100000000000" w:firstRow="1" w:lastRow="0" w:firstColumn="0" w:lastColumn="0" w:oddVBand="0" w:evenVBand="0" w:oddHBand="0" w:evenHBand="0" w:firstRowFirstColumn="0" w:firstRowLastColumn="0" w:lastRowFirstColumn="0" w:lastRowLastColumn="0"/>
          <w:cantSplit/>
          <w:trHeight w:val="134"/>
          <w:tblHeader/>
        </w:trPr>
        <w:tc>
          <w:tcPr>
            <w:tcW w:w="2836" w:type="pct"/>
            <w:vMerge/>
            <w:shd w:val="clear" w:color="auto" w:fill="002395"/>
            <w:vAlign w:val="center"/>
          </w:tcPr>
          <w:p w14:paraId="23315F0D" w14:textId="77777777" w:rsidR="007D733F" w:rsidRPr="00E4192B" w:rsidRDefault="007D733F" w:rsidP="00C83C08">
            <w:pPr>
              <w:pStyle w:val="Body"/>
            </w:pPr>
          </w:p>
        </w:tc>
        <w:tc>
          <w:tcPr>
            <w:tcW w:w="495" w:type="pct"/>
            <w:shd w:val="clear" w:color="auto" w:fill="002395"/>
            <w:vAlign w:val="center"/>
          </w:tcPr>
          <w:p w14:paraId="381840BA" w14:textId="77777777" w:rsidR="007D733F" w:rsidRPr="00E4192B" w:rsidRDefault="007D733F" w:rsidP="00C83C08">
            <w:pPr>
              <w:keepNext/>
              <w:widowControl w:val="0"/>
              <w:spacing w:after="0"/>
              <w:rPr>
                <w:sz w:val="14"/>
              </w:rPr>
            </w:pPr>
            <w:r w:rsidRPr="00E4192B">
              <w:rPr>
                <w:sz w:val="14"/>
              </w:rPr>
              <w:t>Unit 1</w:t>
            </w:r>
          </w:p>
        </w:tc>
        <w:tc>
          <w:tcPr>
            <w:tcW w:w="501" w:type="pct"/>
            <w:shd w:val="clear" w:color="auto" w:fill="002395"/>
            <w:vAlign w:val="center"/>
          </w:tcPr>
          <w:p w14:paraId="1577F298" w14:textId="77777777" w:rsidR="007D733F" w:rsidRPr="00E4192B" w:rsidRDefault="007D733F" w:rsidP="00C83C08">
            <w:pPr>
              <w:keepNext/>
              <w:widowControl w:val="0"/>
              <w:spacing w:after="0"/>
              <w:rPr>
                <w:sz w:val="14"/>
              </w:rPr>
            </w:pPr>
            <w:r w:rsidRPr="00E4192B">
              <w:rPr>
                <w:sz w:val="14"/>
              </w:rPr>
              <w:t>Unit 2</w:t>
            </w:r>
          </w:p>
        </w:tc>
        <w:tc>
          <w:tcPr>
            <w:tcW w:w="501" w:type="pct"/>
            <w:shd w:val="clear" w:color="auto" w:fill="002395"/>
            <w:vAlign w:val="center"/>
          </w:tcPr>
          <w:p w14:paraId="35A26E96" w14:textId="77777777" w:rsidR="007D733F" w:rsidRPr="00E4192B" w:rsidRDefault="007D733F" w:rsidP="00C83C08">
            <w:pPr>
              <w:keepNext/>
              <w:widowControl w:val="0"/>
              <w:spacing w:after="0"/>
              <w:rPr>
                <w:sz w:val="14"/>
              </w:rPr>
            </w:pPr>
            <w:r w:rsidRPr="00E4192B">
              <w:rPr>
                <w:sz w:val="14"/>
              </w:rPr>
              <w:t>Unit 3</w:t>
            </w:r>
          </w:p>
        </w:tc>
        <w:tc>
          <w:tcPr>
            <w:tcW w:w="667" w:type="pct"/>
            <w:shd w:val="clear" w:color="auto" w:fill="002395"/>
            <w:vAlign w:val="center"/>
          </w:tcPr>
          <w:p w14:paraId="33794144" w14:textId="77777777" w:rsidR="007D733F" w:rsidRPr="00E4192B" w:rsidRDefault="007D733F" w:rsidP="00C83C08">
            <w:pPr>
              <w:keepNext/>
              <w:widowControl w:val="0"/>
              <w:spacing w:after="0"/>
              <w:rPr>
                <w:sz w:val="14"/>
              </w:rPr>
            </w:pPr>
            <w:r w:rsidRPr="00E4192B">
              <w:rPr>
                <w:sz w:val="14"/>
              </w:rPr>
              <w:t>Unit 4</w:t>
            </w:r>
          </w:p>
        </w:tc>
      </w:tr>
      <w:tr w:rsidR="00BC32A2" w:rsidRPr="00E4192B" w14:paraId="4DEAC5AF" w14:textId="77777777" w:rsidTr="00BC32A2">
        <w:trPr>
          <w:trHeight w:val="50"/>
        </w:trPr>
        <w:tc>
          <w:tcPr>
            <w:tcW w:w="2836" w:type="pct"/>
            <w:shd w:val="clear" w:color="auto" w:fill="F2F2F2" w:themeFill="background1" w:themeFillShade="F2"/>
            <w:vAlign w:val="center"/>
          </w:tcPr>
          <w:p w14:paraId="4B139DD7" w14:textId="77777777" w:rsidR="007D733F" w:rsidRPr="00E4192B" w:rsidRDefault="007D733F" w:rsidP="00C83C08">
            <w:pPr>
              <w:pStyle w:val="Body"/>
            </w:pPr>
            <w:r w:rsidRPr="00E4192B">
              <w:t>1.Programming</w:t>
            </w:r>
          </w:p>
        </w:tc>
        <w:tc>
          <w:tcPr>
            <w:tcW w:w="495" w:type="pct"/>
            <w:shd w:val="clear" w:color="auto" w:fill="F2F2F2" w:themeFill="background1" w:themeFillShade="F2"/>
            <w:vAlign w:val="center"/>
          </w:tcPr>
          <w:p w14:paraId="4A9B2EBA" w14:textId="77777777" w:rsidR="007D733F" w:rsidRPr="00E4192B" w:rsidRDefault="007D733F" w:rsidP="00C83C08">
            <w:pPr>
              <w:pStyle w:val="Body"/>
            </w:pPr>
            <w:r w:rsidRPr="00E4192B">
              <w:sym w:font="Wingdings" w:char="F0FC"/>
            </w:r>
          </w:p>
        </w:tc>
        <w:tc>
          <w:tcPr>
            <w:tcW w:w="501" w:type="pct"/>
            <w:shd w:val="clear" w:color="auto" w:fill="F2F2F2" w:themeFill="background1" w:themeFillShade="F2"/>
            <w:vAlign w:val="center"/>
          </w:tcPr>
          <w:p w14:paraId="3E5C6572" w14:textId="77777777" w:rsidR="007D733F" w:rsidRPr="00E4192B" w:rsidRDefault="007D733F" w:rsidP="00C83C08">
            <w:pPr>
              <w:pStyle w:val="Body"/>
            </w:pPr>
          </w:p>
        </w:tc>
        <w:tc>
          <w:tcPr>
            <w:tcW w:w="501" w:type="pct"/>
            <w:shd w:val="clear" w:color="auto" w:fill="F2F2F2" w:themeFill="background1" w:themeFillShade="F2"/>
          </w:tcPr>
          <w:p w14:paraId="79AC9203" w14:textId="77777777" w:rsidR="007D733F" w:rsidRPr="00E4192B" w:rsidRDefault="007D733F" w:rsidP="00C83C08">
            <w:pPr>
              <w:pStyle w:val="Body"/>
            </w:pPr>
          </w:p>
        </w:tc>
        <w:tc>
          <w:tcPr>
            <w:tcW w:w="667" w:type="pct"/>
            <w:shd w:val="clear" w:color="auto" w:fill="F2F2F2" w:themeFill="background1" w:themeFillShade="F2"/>
          </w:tcPr>
          <w:p w14:paraId="6C6A87DB" w14:textId="77777777" w:rsidR="007D733F" w:rsidRPr="00E4192B" w:rsidRDefault="007D733F" w:rsidP="00C83C08">
            <w:pPr>
              <w:pStyle w:val="Body"/>
            </w:pPr>
          </w:p>
        </w:tc>
      </w:tr>
      <w:tr w:rsidR="00BC32A2" w:rsidRPr="00E4192B" w14:paraId="63DF1A9F" w14:textId="77777777" w:rsidTr="00BC32A2">
        <w:trPr>
          <w:trHeight w:val="50"/>
        </w:trPr>
        <w:tc>
          <w:tcPr>
            <w:tcW w:w="2836" w:type="pct"/>
            <w:shd w:val="clear" w:color="auto" w:fill="F2F2F2" w:themeFill="background1" w:themeFillShade="F2"/>
            <w:vAlign w:val="center"/>
          </w:tcPr>
          <w:p w14:paraId="42AE9E6B" w14:textId="77777777" w:rsidR="007D733F" w:rsidRPr="00E4192B" w:rsidRDefault="007D733F" w:rsidP="00C83C08">
            <w:pPr>
              <w:pStyle w:val="Body"/>
            </w:pPr>
            <w:r w:rsidRPr="00E4192B">
              <w:t>2. System set-up</w:t>
            </w:r>
          </w:p>
        </w:tc>
        <w:tc>
          <w:tcPr>
            <w:tcW w:w="495" w:type="pct"/>
            <w:shd w:val="clear" w:color="auto" w:fill="F2F2F2" w:themeFill="background1" w:themeFillShade="F2"/>
            <w:vAlign w:val="center"/>
          </w:tcPr>
          <w:p w14:paraId="40005287" w14:textId="77777777" w:rsidR="007D733F" w:rsidRPr="00E4192B" w:rsidRDefault="007D733F" w:rsidP="00C83C08">
            <w:pPr>
              <w:pStyle w:val="Body"/>
            </w:pPr>
            <w:r w:rsidRPr="00E4192B">
              <w:sym w:font="Wingdings" w:char="F0FC"/>
            </w:r>
          </w:p>
        </w:tc>
        <w:tc>
          <w:tcPr>
            <w:tcW w:w="501" w:type="pct"/>
            <w:shd w:val="clear" w:color="auto" w:fill="F2F2F2" w:themeFill="background1" w:themeFillShade="F2"/>
            <w:vAlign w:val="center"/>
          </w:tcPr>
          <w:p w14:paraId="676ACED8" w14:textId="77777777" w:rsidR="007D733F" w:rsidRPr="00E4192B" w:rsidRDefault="007D733F" w:rsidP="00C83C08">
            <w:pPr>
              <w:pStyle w:val="Body"/>
            </w:pPr>
          </w:p>
        </w:tc>
        <w:tc>
          <w:tcPr>
            <w:tcW w:w="501" w:type="pct"/>
            <w:shd w:val="clear" w:color="auto" w:fill="F2F2F2" w:themeFill="background1" w:themeFillShade="F2"/>
          </w:tcPr>
          <w:p w14:paraId="078E3174" w14:textId="77777777" w:rsidR="007D733F" w:rsidRPr="00E4192B" w:rsidRDefault="007D733F" w:rsidP="00C83C08">
            <w:pPr>
              <w:pStyle w:val="Body"/>
            </w:pPr>
          </w:p>
        </w:tc>
        <w:tc>
          <w:tcPr>
            <w:tcW w:w="667" w:type="pct"/>
            <w:shd w:val="clear" w:color="auto" w:fill="F2F2F2" w:themeFill="background1" w:themeFillShade="F2"/>
          </w:tcPr>
          <w:p w14:paraId="750BE1B7" w14:textId="77777777" w:rsidR="007D733F" w:rsidRPr="00E4192B" w:rsidRDefault="007D733F" w:rsidP="00C83C08">
            <w:pPr>
              <w:pStyle w:val="Body"/>
            </w:pPr>
          </w:p>
        </w:tc>
      </w:tr>
      <w:tr w:rsidR="00BC32A2" w:rsidRPr="00E4192B" w14:paraId="0C8DEE08" w14:textId="77777777" w:rsidTr="00BC32A2">
        <w:trPr>
          <w:trHeight w:val="50"/>
        </w:trPr>
        <w:tc>
          <w:tcPr>
            <w:tcW w:w="2836" w:type="pct"/>
            <w:shd w:val="clear" w:color="auto" w:fill="F2F2F2" w:themeFill="background1" w:themeFillShade="F2"/>
            <w:vAlign w:val="center"/>
          </w:tcPr>
          <w:p w14:paraId="010D2A65" w14:textId="77777777" w:rsidR="007D733F" w:rsidRPr="00E4192B" w:rsidRDefault="007D733F" w:rsidP="00C83C08">
            <w:pPr>
              <w:pStyle w:val="Body"/>
            </w:pPr>
            <w:r w:rsidRPr="00E4192B">
              <w:t>3. Project generation</w:t>
            </w:r>
          </w:p>
        </w:tc>
        <w:tc>
          <w:tcPr>
            <w:tcW w:w="495" w:type="pct"/>
            <w:shd w:val="clear" w:color="auto" w:fill="F2F2F2" w:themeFill="background1" w:themeFillShade="F2"/>
            <w:vAlign w:val="center"/>
          </w:tcPr>
          <w:p w14:paraId="712015FE" w14:textId="77777777" w:rsidR="007D733F" w:rsidRPr="00E4192B" w:rsidRDefault="007D733F" w:rsidP="00C83C08">
            <w:pPr>
              <w:pStyle w:val="Body"/>
            </w:pPr>
            <w:r w:rsidRPr="00E4192B">
              <w:sym w:font="Wingdings" w:char="F0FC"/>
            </w:r>
          </w:p>
        </w:tc>
        <w:tc>
          <w:tcPr>
            <w:tcW w:w="501" w:type="pct"/>
            <w:shd w:val="clear" w:color="auto" w:fill="F2F2F2" w:themeFill="background1" w:themeFillShade="F2"/>
            <w:vAlign w:val="center"/>
          </w:tcPr>
          <w:p w14:paraId="76F89F0B" w14:textId="77777777" w:rsidR="007D733F" w:rsidRPr="00E4192B" w:rsidRDefault="007D733F" w:rsidP="00C83C08">
            <w:pPr>
              <w:pStyle w:val="Body"/>
            </w:pPr>
            <w:r w:rsidRPr="00E4192B">
              <w:sym w:font="Wingdings" w:char="F0FC"/>
            </w:r>
          </w:p>
        </w:tc>
        <w:tc>
          <w:tcPr>
            <w:tcW w:w="501" w:type="pct"/>
            <w:shd w:val="clear" w:color="auto" w:fill="F2F2F2" w:themeFill="background1" w:themeFillShade="F2"/>
          </w:tcPr>
          <w:p w14:paraId="3AFA526C" w14:textId="77777777" w:rsidR="007D733F" w:rsidRPr="00E4192B" w:rsidRDefault="007D733F" w:rsidP="00C83C08">
            <w:pPr>
              <w:pStyle w:val="Body"/>
            </w:pPr>
            <w:r w:rsidRPr="00E4192B">
              <w:sym w:font="Wingdings" w:char="F0FC"/>
            </w:r>
          </w:p>
        </w:tc>
        <w:tc>
          <w:tcPr>
            <w:tcW w:w="667" w:type="pct"/>
            <w:shd w:val="clear" w:color="auto" w:fill="F2F2F2" w:themeFill="background1" w:themeFillShade="F2"/>
            <w:vAlign w:val="center"/>
          </w:tcPr>
          <w:p w14:paraId="3038C297" w14:textId="77777777" w:rsidR="007D733F" w:rsidRPr="00E4192B" w:rsidRDefault="007D733F" w:rsidP="00C83C08">
            <w:pPr>
              <w:pStyle w:val="Body"/>
            </w:pPr>
          </w:p>
        </w:tc>
      </w:tr>
      <w:tr w:rsidR="00BC32A2" w:rsidRPr="00E4192B" w14:paraId="6AC3BFE1" w14:textId="77777777" w:rsidTr="00BC32A2">
        <w:trPr>
          <w:trHeight w:val="50"/>
        </w:trPr>
        <w:tc>
          <w:tcPr>
            <w:tcW w:w="2836" w:type="pct"/>
            <w:shd w:val="clear" w:color="auto" w:fill="F2F2F2" w:themeFill="background1" w:themeFillShade="F2"/>
            <w:vAlign w:val="center"/>
          </w:tcPr>
          <w:p w14:paraId="3BF14DD9" w14:textId="77777777" w:rsidR="007D733F" w:rsidRPr="00E4192B" w:rsidRDefault="007D733F" w:rsidP="00C83C08">
            <w:pPr>
              <w:pStyle w:val="Body"/>
            </w:pPr>
            <w:r w:rsidRPr="00E4192B">
              <w:t>4. Project monitoring</w:t>
            </w:r>
          </w:p>
        </w:tc>
        <w:tc>
          <w:tcPr>
            <w:tcW w:w="495" w:type="pct"/>
            <w:shd w:val="clear" w:color="auto" w:fill="F2F2F2" w:themeFill="background1" w:themeFillShade="F2"/>
            <w:vAlign w:val="center"/>
          </w:tcPr>
          <w:p w14:paraId="3344465D" w14:textId="77777777" w:rsidR="007D733F" w:rsidRPr="00E4192B" w:rsidRDefault="007D733F" w:rsidP="00C83C08">
            <w:pPr>
              <w:pStyle w:val="Body"/>
            </w:pPr>
          </w:p>
        </w:tc>
        <w:tc>
          <w:tcPr>
            <w:tcW w:w="501" w:type="pct"/>
            <w:shd w:val="clear" w:color="auto" w:fill="F2F2F2" w:themeFill="background1" w:themeFillShade="F2"/>
            <w:vAlign w:val="center"/>
          </w:tcPr>
          <w:p w14:paraId="5D4C3107" w14:textId="77777777" w:rsidR="007D733F" w:rsidRPr="00E4192B" w:rsidRDefault="007D733F" w:rsidP="00C83C08">
            <w:pPr>
              <w:pStyle w:val="Body"/>
            </w:pPr>
          </w:p>
        </w:tc>
        <w:tc>
          <w:tcPr>
            <w:tcW w:w="501" w:type="pct"/>
            <w:shd w:val="clear" w:color="auto" w:fill="F2F2F2" w:themeFill="background1" w:themeFillShade="F2"/>
          </w:tcPr>
          <w:p w14:paraId="4F01D22D" w14:textId="77777777" w:rsidR="007D733F" w:rsidRPr="00E4192B" w:rsidRDefault="007D733F" w:rsidP="00C83C08">
            <w:pPr>
              <w:pStyle w:val="Body"/>
            </w:pPr>
          </w:p>
        </w:tc>
        <w:tc>
          <w:tcPr>
            <w:tcW w:w="667" w:type="pct"/>
            <w:shd w:val="clear" w:color="auto" w:fill="F2F2F2" w:themeFill="background1" w:themeFillShade="F2"/>
            <w:vAlign w:val="center"/>
          </w:tcPr>
          <w:p w14:paraId="13E8F320" w14:textId="77777777" w:rsidR="007D733F" w:rsidRPr="00E4192B" w:rsidRDefault="007D733F" w:rsidP="00C83C08">
            <w:pPr>
              <w:pStyle w:val="Body"/>
            </w:pPr>
            <w:r w:rsidRPr="00E4192B">
              <w:sym w:font="Wingdings" w:char="F0FC"/>
            </w:r>
          </w:p>
        </w:tc>
      </w:tr>
      <w:tr w:rsidR="00BC32A2" w:rsidRPr="00E4192B" w14:paraId="6C46D45E" w14:textId="77777777" w:rsidTr="00BC32A2">
        <w:trPr>
          <w:trHeight w:val="50"/>
        </w:trPr>
        <w:tc>
          <w:tcPr>
            <w:tcW w:w="2836" w:type="pct"/>
            <w:shd w:val="clear" w:color="auto" w:fill="F2F2F2" w:themeFill="background1" w:themeFillShade="F2"/>
            <w:vAlign w:val="center"/>
          </w:tcPr>
          <w:p w14:paraId="72A50FD9" w14:textId="77777777" w:rsidR="007D733F" w:rsidRPr="00E4192B" w:rsidRDefault="007D733F" w:rsidP="00C83C08">
            <w:pPr>
              <w:pStyle w:val="Body"/>
            </w:pPr>
            <w:r w:rsidRPr="00E4192B">
              <w:t>5.Programme monitoring</w:t>
            </w:r>
          </w:p>
        </w:tc>
        <w:tc>
          <w:tcPr>
            <w:tcW w:w="495" w:type="pct"/>
            <w:shd w:val="clear" w:color="auto" w:fill="F2F2F2" w:themeFill="background1" w:themeFillShade="F2"/>
            <w:vAlign w:val="center"/>
          </w:tcPr>
          <w:p w14:paraId="415DF45D" w14:textId="77777777" w:rsidR="007D733F" w:rsidRPr="00E4192B" w:rsidRDefault="007D733F" w:rsidP="00C83C08">
            <w:pPr>
              <w:pStyle w:val="Body"/>
            </w:pPr>
          </w:p>
        </w:tc>
        <w:tc>
          <w:tcPr>
            <w:tcW w:w="501" w:type="pct"/>
            <w:shd w:val="clear" w:color="auto" w:fill="F2F2F2" w:themeFill="background1" w:themeFillShade="F2"/>
            <w:vAlign w:val="center"/>
          </w:tcPr>
          <w:p w14:paraId="4C74696E" w14:textId="77777777" w:rsidR="007D733F" w:rsidRPr="00E4192B" w:rsidRDefault="007D733F" w:rsidP="00C83C08">
            <w:pPr>
              <w:pStyle w:val="Body"/>
            </w:pPr>
          </w:p>
        </w:tc>
        <w:tc>
          <w:tcPr>
            <w:tcW w:w="501" w:type="pct"/>
            <w:shd w:val="clear" w:color="auto" w:fill="F2F2F2" w:themeFill="background1" w:themeFillShade="F2"/>
          </w:tcPr>
          <w:p w14:paraId="28FD6C0A" w14:textId="77777777" w:rsidR="007D733F" w:rsidRPr="00E4192B" w:rsidRDefault="007D733F" w:rsidP="00C83C08">
            <w:pPr>
              <w:pStyle w:val="Body"/>
            </w:pPr>
          </w:p>
        </w:tc>
        <w:tc>
          <w:tcPr>
            <w:tcW w:w="667" w:type="pct"/>
            <w:shd w:val="clear" w:color="auto" w:fill="F2F2F2" w:themeFill="background1" w:themeFillShade="F2"/>
            <w:vAlign w:val="center"/>
          </w:tcPr>
          <w:p w14:paraId="1D2695A0" w14:textId="77777777" w:rsidR="007D733F" w:rsidRPr="00E4192B" w:rsidRDefault="007D733F" w:rsidP="00C83C08">
            <w:pPr>
              <w:pStyle w:val="Body"/>
            </w:pPr>
            <w:r w:rsidRPr="00E4192B">
              <w:sym w:font="Wingdings" w:char="F0FC"/>
            </w:r>
          </w:p>
        </w:tc>
      </w:tr>
      <w:tr w:rsidR="00BC32A2" w:rsidRPr="00E4192B" w14:paraId="520DB2A4" w14:textId="77777777" w:rsidTr="00BC32A2">
        <w:trPr>
          <w:trHeight w:val="50"/>
        </w:trPr>
        <w:tc>
          <w:tcPr>
            <w:tcW w:w="2836" w:type="pct"/>
            <w:shd w:val="clear" w:color="auto" w:fill="F2F2F2" w:themeFill="background1" w:themeFillShade="F2"/>
            <w:vAlign w:val="center"/>
          </w:tcPr>
          <w:p w14:paraId="744E11A8" w14:textId="77777777" w:rsidR="007D733F" w:rsidRPr="00E4192B" w:rsidRDefault="007D733F" w:rsidP="00C83C08">
            <w:pPr>
              <w:pStyle w:val="Body"/>
            </w:pPr>
            <w:r w:rsidRPr="00E4192B">
              <w:t>6. Evaluation</w:t>
            </w:r>
          </w:p>
        </w:tc>
        <w:tc>
          <w:tcPr>
            <w:tcW w:w="495" w:type="pct"/>
            <w:shd w:val="clear" w:color="auto" w:fill="F2F2F2" w:themeFill="background1" w:themeFillShade="F2"/>
            <w:vAlign w:val="center"/>
          </w:tcPr>
          <w:p w14:paraId="72084F71" w14:textId="77777777" w:rsidR="007D733F" w:rsidRPr="00E4192B" w:rsidRDefault="007D733F" w:rsidP="00C83C08">
            <w:pPr>
              <w:pStyle w:val="Body"/>
            </w:pPr>
            <w:r w:rsidRPr="00E4192B">
              <w:sym w:font="Wingdings" w:char="F0FC"/>
            </w:r>
          </w:p>
        </w:tc>
        <w:tc>
          <w:tcPr>
            <w:tcW w:w="501" w:type="pct"/>
            <w:shd w:val="clear" w:color="auto" w:fill="F2F2F2" w:themeFill="background1" w:themeFillShade="F2"/>
            <w:vAlign w:val="center"/>
          </w:tcPr>
          <w:p w14:paraId="43DC942B" w14:textId="77777777" w:rsidR="007D733F" w:rsidRPr="00E4192B" w:rsidRDefault="007D733F" w:rsidP="00C83C08">
            <w:pPr>
              <w:pStyle w:val="Body"/>
            </w:pPr>
          </w:p>
        </w:tc>
        <w:tc>
          <w:tcPr>
            <w:tcW w:w="501" w:type="pct"/>
            <w:shd w:val="clear" w:color="auto" w:fill="F2F2F2" w:themeFill="background1" w:themeFillShade="F2"/>
          </w:tcPr>
          <w:p w14:paraId="002D01AD" w14:textId="77777777" w:rsidR="007D733F" w:rsidRPr="00E4192B" w:rsidRDefault="007D733F" w:rsidP="00C83C08">
            <w:pPr>
              <w:pStyle w:val="Body"/>
            </w:pPr>
          </w:p>
        </w:tc>
        <w:tc>
          <w:tcPr>
            <w:tcW w:w="667" w:type="pct"/>
            <w:shd w:val="clear" w:color="auto" w:fill="F2F2F2" w:themeFill="background1" w:themeFillShade="F2"/>
          </w:tcPr>
          <w:p w14:paraId="59A60B55" w14:textId="77777777" w:rsidR="007D733F" w:rsidRPr="00E4192B" w:rsidRDefault="007D733F" w:rsidP="00C83C08">
            <w:pPr>
              <w:pStyle w:val="Body"/>
            </w:pPr>
          </w:p>
        </w:tc>
      </w:tr>
      <w:tr w:rsidR="00BC32A2" w:rsidRPr="00E4192B" w14:paraId="06AC6114" w14:textId="77777777" w:rsidTr="00BC32A2">
        <w:trPr>
          <w:trHeight w:val="50"/>
        </w:trPr>
        <w:tc>
          <w:tcPr>
            <w:tcW w:w="2836" w:type="pct"/>
            <w:shd w:val="clear" w:color="auto" w:fill="F2F2F2" w:themeFill="background1" w:themeFillShade="F2"/>
            <w:vAlign w:val="center"/>
          </w:tcPr>
          <w:p w14:paraId="728B21FB" w14:textId="77777777" w:rsidR="007D733F" w:rsidRPr="00E4192B" w:rsidRDefault="007D733F" w:rsidP="00C83C08">
            <w:pPr>
              <w:pStyle w:val="Body"/>
            </w:pPr>
            <w:r w:rsidRPr="00E4192B">
              <w:t xml:space="preserve">7. Financial management project level </w:t>
            </w:r>
          </w:p>
        </w:tc>
        <w:tc>
          <w:tcPr>
            <w:tcW w:w="495" w:type="pct"/>
            <w:shd w:val="clear" w:color="auto" w:fill="F2F2F2" w:themeFill="background1" w:themeFillShade="F2"/>
            <w:vAlign w:val="center"/>
          </w:tcPr>
          <w:p w14:paraId="5EA3834E" w14:textId="77777777" w:rsidR="007D733F" w:rsidRPr="00E4192B" w:rsidRDefault="007D733F" w:rsidP="00C83C08">
            <w:pPr>
              <w:pStyle w:val="Body"/>
            </w:pPr>
          </w:p>
        </w:tc>
        <w:tc>
          <w:tcPr>
            <w:tcW w:w="501" w:type="pct"/>
            <w:shd w:val="clear" w:color="auto" w:fill="F2F2F2" w:themeFill="background1" w:themeFillShade="F2"/>
            <w:vAlign w:val="center"/>
          </w:tcPr>
          <w:p w14:paraId="41F1418B" w14:textId="77777777" w:rsidR="007D733F" w:rsidRPr="00E4192B" w:rsidRDefault="007D733F" w:rsidP="00C83C08">
            <w:pPr>
              <w:pStyle w:val="Body"/>
            </w:pPr>
          </w:p>
        </w:tc>
        <w:tc>
          <w:tcPr>
            <w:tcW w:w="501" w:type="pct"/>
            <w:shd w:val="clear" w:color="auto" w:fill="F2F2F2" w:themeFill="background1" w:themeFillShade="F2"/>
          </w:tcPr>
          <w:p w14:paraId="5F6C5526" w14:textId="77777777" w:rsidR="007D733F" w:rsidRPr="00E4192B" w:rsidRDefault="007D733F" w:rsidP="00C83C08">
            <w:pPr>
              <w:pStyle w:val="Body"/>
            </w:pPr>
          </w:p>
        </w:tc>
        <w:tc>
          <w:tcPr>
            <w:tcW w:w="667" w:type="pct"/>
            <w:shd w:val="clear" w:color="auto" w:fill="F2F2F2" w:themeFill="background1" w:themeFillShade="F2"/>
          </w:tcPr>
          <w:p w14:paraId="5A0B82F9" w14:textId="77777777" w:rsidR="007D733F" w:rsidRPr="00E4192B" w:rsidRDefault="007D733F" w:rsidP="00C83C08">
            <w:pPr>
              <w:pStyle w:val="Body"/>
            </w:pPr>
          </w:p>
        </w:tc>
      </w:tr>
      <w:tr w:rsidR="00BC32A2" w:rsidRPr="00E4192B" w14:paraId="63264D06" w14:textId="77777777" w:rsidTr="00BC32A2">
        <w:trPr>
          <w:trHeight w:val="50"/>
        </w:trPr>
        <w:tc>
          <w:tcPr>
            <w:tcW w:w="2836" w:type="pct"/>
            <w:shd w:val="clear" w:color="auto" w:fill="F2F2F2" w:themeFill="background1" w:themeFillShade="F2"/>
            <w:vAlign w:val="center"/>
          </w:tcPr>
          <w:p w14:paraId="1E14EED8" w14:textId="77777777" w:rsidR="007D733F" w:rsidRPr="00E4192B" w:rsidRDefault="007D733F" w:rsidP="00C83C08">
            <w:pPr>
              <w:pStyle w:val="Body"/>
            </w:pPr>
            <w:r w:rsidRPr="00E4192B">
              <w:t>8. Financial management program level</w:t>
            </w:r>
          </w:p>
        </w:tc>
        <w:tc>
          <w:tcPr>
            <w:tcW w:w="495" w:type="pct"/>
            <w:shd w:val="clear" w:color="auto" w:fill="F2F2F2" w:themeFill="background1" w:themeFillShade="F2"/>
            <w:vAlign w:val="center"/>
          </w:tcPr>
          <w:p w14:paraId="241B9F40" w14:textId="77777777" w:rsidR="007D733F" w:rsidRPr="00E4192B" w:rsidRDefault="007D733F" w:rsidP="00C83C08">
            <w:pPr>
              <w:pStyle w:val="Body"/>
            </w:pPr>
            <w:r w:rsidRPr="00E4192B">
              <w:sym w:font="Wingdings" w:char="F0FC"/>
            </w:r>
          </w:p>
        </w:tc>
        <w:tc>
          <w:tcPr>
            <w:tcW w:w="501" w:type="pct"/>
            <w:shd w:val="clear" w:color="auto" w:fill="F2F2F2" w:themeFill="background1" w:themeFillShade="F2"/>
            <w:vAlign w:val="center"/>
          </w:tcPr>
          <w:p w14:paraId="52B9185D" w14:textId="77777777" w:rsidR="007D733F" w:rsidRPr="00E4192B" w:rsidRDefault="007D733F" w:rsidP="00C83C08">
            <w:pPr>
              <w:pStyle w:val="Body"/>
            </w:pPr>
          </w:p>
        </w:tc>
        <w:tc>
          <w:tcPr>
            <w:tcW w:w="501" w:type="pct"/>
            <w:shd w:val="clear" w:color="auto" w:fill="F2F2F2" w:themeFill="background1" w:themeFillShade="F2"/>
          </w:tcPr>
          <w:p w14:paraId="21E897E1" w14:textId="77777777" w:rsidR="007D733F" w:rsidRPr="00E4192B" w:rsidRDefault="007D733F" w:rsidP="00C83C08">
            <w:pPr>
              <w:pStyle w:val="Body"/>
            </w:pPr>
          </w:p>
        </w:tc>
        <w:tc>
          <w:tcPr>
            <w:tcW w:w="667" w:type="pct"/>
            <w:shd w:val="clear" w:color="auto" w:fill="F2F2F2" w:themeFill="background1" w:themeFillShade="F2"/>
          </w:tcPr>
          <w:p w14:paraId="73176262" w14:textId="77777777" w:rsidR="007D733F" w:rsidRPr="00E4192B" w:rsidRDefault="007D733F" w:rsidP="00C83C08">
            <w:pPr>
              <w:pStyle w:val="Body"/>
            </w:pPr>
          </w:p>
        </w:tc>
      </w:tr>
      <w:tr w:rsidR="00BC32A2" w:rsidRPr="00E4192B" w14:paraId="33D669D2" w14:textId="77777777" w:rsidTr="00BC32A2">
        <w:trPr>
          <w:trHeight w:val="50"/>
        </w:trPr>
        <w:tc>
          <w:tcPr>
            <w:tcW w:w="2836" w:type="pct"/>
            <w:shd w:val="clear" w:color="auto" w:fill="F2F2F2" w:themeFill="background1" w:themeFillShade="F2"/>
            <w:vAlign w:val="center"/>
          </w:tcPr>
          <w:p w14:paraId="4F65D019" w14:textId="77777777" w:rsidR="007D733F" w:rsidRPr="00E4192B" w:rsidRDefault="007D733F" w:rsidP="00C83C08">
            <w:pPr>
              <w:pStyle w:val="Body"/>
            </w:pPr>
            <w:r w:rsidRPr="00E4192B">
              <w:t>9.Communication</w:t>
            </w:r>
          </w:p>
        </w:tc>
        <w:tc>
          <w:tcPr>
            <w:tcW w:w="495" w:type="pct"/>
            <w:shd w:val="clear" w:color="auto" w:fill="F2F2F2" w:themeFill="background1" w:themeFillShade="F2"/>
            <w:vAlign w:val="center"/>
          </w:tcPr>
          <w:p w14:paraId="0FED1EA9" w14:textId="77777777" w:rsidR="007D733F" w:rsidRPr="00E4192B" w:rsidRDefault="007D733F" w:rsidP="00C83C08">
            <w:pPr>
              <w:pStyle w:val="Body"/>
            </w:pPr>
          </w:p>
        </w:tc>
        <w:tc>
          <w:tcPr>
            <w:tcW w:w="501" w:type="pct"/>
            <w:shd w:val="clear" w:color="auto" w:fill="F2F2F2" w:themeFill="background1" w:themeFillShade="F2"/>
            <w:vAlign w:val="center"/>
          </w:tcPr>
          <w:p w14:paraId="16BDE920" w14:textId="77777777" w:rsidR="007D733F" w:rsidRPr="00E4192B" w:rsidRDefault="007D733F" w:rsidP="00C83C08">
            <w:pPr>
              <w:pStyle w:val="Body"/>
              <w:rPr>
                <w:color w:val="000000"/>
              </w:rPr>
            </w:pPr>
            <w:r w:rsidRPr="00E4192B">
              <w:sym w:font="Wingdings" w:char="F0FC"/>
            </w:r>
          </w:p>
        </w:tc>
        <w:tc>
          <w:tcPr>
            <w:tcW w:w="501" w:type="pct"/>
            <w:shd w:val="clear" w:color="auto" w:fill="F2F2F2" w:themeFill="background1" w:themeFillShade="F2"/>
          </w:tcPr>
          <w:p w14:paraId="0EA53F27" w14:textId="77777777" w:rsidR="007D733F" w:rsidRPr="00E4192B" w:rsidRDefault="007D733F" w:rsidP="00C83C08">
            <w:pPr>
              <w:pStyle w:val="Body"/>
            </w:pPr>
          </w:p>
        </w:tc>
        <w:tc>
          <w:tcPr>
            <w:tcW w:w="667" w:type="pct"/>
            <w:shd w:val="clear" w:color="auto" w:fill="F2F2F2" w:themeFill="background1" w:themeFillShade="F2"/>
          </w:tcPr>
          <w:p w14:paraId="74747C6D" w14:textId="77777777" w:rsidR="007D733F" w:rsidRPr="00E4192B" w:rsidRDefault="007D733F" w:rsidP="00C83C08">
            <w:pPr>
              <w:pStyle w:val="Body"/>
            </w:pPr>
          </w:p>
        </w:tc>
      </w:tr>
      <w:tr w:rsidR="00BC32A2" w:rsidRPr="00E4192B" w14:paraId="1932FB9C" w14:textId="77777777" w:rsidTr="00BC32A2">
        <w:trPr>
          <w:trHeight w:val="50"/>
        </w:trPr>
        <w:tc>
          <w:tcPr>
            <w:tcW w:w="2836" w:type="pct"/>
            <w:shd w:val="clear" w:color="auto" w:fill="F2F2F2" w:themeFill="background1" w:themeFillShade="F2"/>
            <w:vAlign w:val="center"/>
          </w:tcPr>
          <w:p w14:paraId="43A65975" w14:textId="77777777" w:rsidR="007D733F" w:rsidRPr="00E4192B" w:rsidRDefault="007D733F" w:rsidP="00C83C08">
            <w:pPr>
              <w:pStyle w:val="Body"/>
            </w:pPr>
            <w:r w:rsidRPr="00E4192B">
              <w:t>10. Supervision of Intermediate Bodies</w:t>
            </w:r>
          </w:p>
        </w:tc>
        <w:tc>
          <w:tcPr>
            <w:tcW w:w="495" w:type="pct"/>
            <w:shd w:val="clear" w:color="auto" w:fill="F2F2F2" w:themeFill="background1" w:themeFillShade="F2"/>
            <w:vAlign w:val="center"/>
          </w:tcPr>
          <w:p w14:paraId="5FC2B1DF" w14:textId="77777777" w:rsidR="007D733F" w:rsidRPr="00E4192B" w:rsidRDefault="007D733F" w:rsidP="00C83C08">
            <w:pPr>
              <w:pStyle w:val="Body"/>
            </w:pPr>
          </w:p>
        </w:tc>
        <w:tc>
          <w:tcPr>
            <w:tcW w:w="501" w:type="pct"/>
            <w:shd w:val="clear" w:color="auto" w:fill="F2F2F2" w:themeFill="background1" w:themeFillShade="F2"/>
            <w:vAlign w:val="center"/>
          </w:tcPr>
          <w:p w14:paraId="4B2EA615" w14:textId="77777777" w:rsidR="007D733F" w:rsidRPr="00E4192B" w:rsidRDefault="007D733F" w:rsidP="00C83C08">
            <w:pPr>
              <w:pStyle w:val="Body"/>
            </w:pPr>
          </w:p>
        </w:tc>
        <w:tc>
          <w:tcPr>
            <w:tcW w:w="501" w:type="pct"/>
            <w:shd w:val="clear" w:color="auto" w:fill="F2F2F2" w:themeFill="background1" w:themeFillShade="F2"/>
          </w:tcPr>
          <w:p w14:paraId="57A646F3" w14:textId="77777777" w:rsidR="007D733F" w:rsidRPr="00E4192B" w:rsidRDefault="007D733F" w:rsidP="00C83C08">
            <w:pPr>
              <w:pStyle w:val="Body"/>
            </w:pPr>
          </w:p>
        </w:tc>
        <w:tc>
          <w:tcPr>
            <w:tcW w:w="667" w:type="pct"/>
            <w:shd w:val="clear" w:color="auto" w:fill="F2F2F2" w:themeFill="background1" w:themeFillShade="F2"/>
          </w:tcPr>
          <w:p w14:paraId="20FCB185" w14:textId="77777777" w:rsidR="007D733F" w:rsidRPr="00E4192B" w:rsidRDefault="007D733F" w:rsidP="00C83C08">
            <w:pPr>
              <w:pStyle w:val="Body"/>
            </w:pPr>
          </w:p>
        </w:tc>
      </w:tr>
    </w:tbl>
    <w:p w14:paraId="53EB3D4D" w14:textId="77777777" w:rsidR="006D5428" w:rsidRPr="00E4192B" w:rsidRDefault="006D5428" w:rsidP="00C83C08">
      <w:pPr>
        <w:pStyle w:val="Style7"/>
        <w:sectPr w:rsidR="006D5428" w:rsidRPr="00E4192B" w:rsidSect="000E6345">
          <w:pgSz w:w="11907" w:h="16839" w:code="9"/>
          <w:pgMar w:top="1440" w:right="1440" w:bottom="1440" w:left="1440" w:header="567" w:footer="709" w:gutter="0"/>
          <w:cols w:space="720"/>
          <w:titlePg/>
          <w:docGrid w:linePitch="326"/>
        </w:sectPr>
      </w:pPr>
    </w:p>
    <w:p w14:paraId="029BA491" w14:textId="43FFDD35" w:rsidR="00FC43B9" w:rsidRPr="00E4192B" w:rsidRDefault="00705661" w:rsidP="00C83C08">
      <w:pPr>
        <w:pStyle w:val="Style7"/>
      </w:pPr>
      <w:r>
        <w:t>Activity 1.4</w:t>
      </w:r>
      <w:r w:rsidR="00FC43B9" w:rsidRPr="00E4192B">
        <w:t xml:space="preserve">: Preparing </w:t>
      </w:r>
      <w:r w:rsidR="002C3150" w:rsidRPr="00E4192B">
        <w:t xml:space="preserve">training and communication </w:t>
      </w:r>
      <w:r w:rsidR="00FC43B9" w:rsidRPr="00E4192B">
        <w:t>materials</w:t>
      </w:r>
    </w:p>
    <w:p w14:paraId="2805103D" w14:textId="68CE6E9E" w:rsidR="002C3150" w:rsidRPr="00E4192B" w:rsidRDefault="002C3150" w:rsidP="00C83C08">
      <w:pPr>
        <w:pStyle w:val="TableBullet1"/>
      </w:pPr>
      <w:r w:rsidRPr="00E4192B">
        <w:t>These User Guide</w:t>
      </w:r>
      <w:r w:rsidR="008A09DC" w:rsidRPr="00E4192B">
        <w:t>lines and the promotion materials available on REGIO’s site (i.e. Brochure and Infographic) can be used for internal training and communication purposes. However if an administration wants to develop additional tailored materials, or guidelines for employees</w:t>
      </w:r>
      <w:r w:rsidR="00A17A76">
        <w:t>,</w:t>
      </w:r>
      <w:r w:rsidR="008A09DC" w:rsidRPr="00E4192B">
        <w:t xml:space="preserve"> it is recommended t</w:t>
      </w:r>
      <w:r w:rsidR="00A17A76">
        <w:t>hat</w:t>
      </w:r>
      <w:r w:rsidR="008A09DC" w:rsidRPr="00E4192B">
        <w:t xml:space="preserve"> </w:t>
      </w:r>
      <w:r w:rsidR="00A17A76">
        <w:t xml:space="preserve">they </w:t>
      </w:r>
      <w:r w:rsidR="008A09DC" w:rsidRPr="00E4192B">
        <w:t xml:space="preserve">prepare </w:t>
      </w:r>
      <w:r w:rsidR="00A17A76">
        <w:t>them</w:t>
      </w:r>
      <w:r w:rsidR="008A09DC" w:rsidRPr="00E4192B">
        <w:t xml:space="preserve"> at this stage.</w:t>
      </w:r>
    </w:p>
    <w:p w14:paraId="654CCB87" w14:textId="2C6D188B" w:rsidR="00FC43B9" w:rsidRPr="00E4192B" w:rsidRDefault="00705661" w:rsidP="00C83C08">
      <w:pPr>
        <w:pStyle w:val="Style7"/>
      </w:pPr>
      <w:r>
        <w:t>Activity 1.5</w:t>
      </w:r>
      <w:r w:rsidR="00FC43B9" w:rsidRPr="00E4192B">
        <w:t>: Defining the Work-plan</w:t>
      </w:r>
    </w:p>
    <w:p w14:paraId="4E28E2F1" w14:textId="5C217887" w:rsidR="00C70A71" w:rsidRPr="00E4192B" w:rsidRDefault="008A09DC" w:rsidP="00C83C08">
      <w:pPr>
        <w:pStyle w:val="TableBullet1"/>
      </w:pPr>
      <w:r w:rsidRPr="00E4192B">
        <w:t>T</w:t>
      </w:r>
      <w:r w:rsidR="00FC43B9" w:rsidRPr="00E4192B">
        <w:t xml:space="preserve">he </w:t>
      </w:r>
      <w:r w:rsidRPr="00E4192B">
        <w:t>following phases can</w:t>
      </w:r>
      <w:r w:rsidR="00773824">
        <w:t xml:space="preserve"> be implemented in two</w:t>
      </w:r>
      <w:r w:rsidR="00FC43B9" w:rsidRPr="00E4192B">
        <w:t xml:space="preserve"> months</w:t>
      </w:r>
      <w:r w:rsidRPr="00E4192B">
        <w:t xml:space="preserve">. </w:t>
      </w:r>
      <w:r w:rsidR="00FC43B9" w:rsidRPr="00E4192B">
        <w:t xml:space="preserve">In defining the </w:t>
      </w:r>
      <w:r w:rsidRPr="00E4192B">
        <w:t xml:space="preserve">duration and </w:t>
      </w:r>
      <w:r w:rsidR="00FC43B9" w:rsidRPr="00E4192B">
        <w:t xml:space="preserve">period </w:t>
      </w:r>
      <w:r w:rsidR="00A17A76">
        <w:t xml:space="preserve">of </w:t>
      </w:r>
      <w:r w:rsidR="00FC43B9" w:rsidRPr="00E4192B">
        <w:t xml:space="preserve">the self-assessment, the institution may consider (1) </w:t>
      </w:r>
      <w:r w:rsidRPr="00E4192B">
        <w:t>e</w:t>
      </w:r>
      <w:r w:rsidR="00FC43B9" w:rsidRPr="00E4192B">
        <w:t>mployee workload and compliance with other dea</w:t>
      </w:r>
      <w:r w:rsidRPr="00E4192B">
        <w:t>dlines of the institution; (2) l</w:t>
      </w:r>
      <w:r w:rsidR="00FC43B9" w:rsidRPr="00E4192B">
        <w:t>ink to other activities, such as preparation of training / hiring plans.</w:t>
      </w:r>
      <w:r w:rsidR="00951925" w:rsidRPr="00E4192B">
        <w:t xml:space="preserve"> </w:t>
      </w:r>
    </w:p>
    <w:p w14:paraId="11971CC8" w14:textId="188645D5" w:rsidR="008A09DC" w:rsidRPr="00E4192B" w:rsidRDefault="008A09DC" w:rsidP="00C83C08">
      <w:pPr>
        <w:pStyle w:val="TableBullet1"/>
      </w:pPr>
      <w:r w:rsidRPr="00E4192B">
        <w:t xml:space="preserve">Equally, taking into account possible constraints </w:t>
      </w:r>
      <w:r w:rsidR="00A17A76">
        <w:t xml:space="preserve">the </w:t>
      </w:r>
      <w:r w:rsidRPr="00E4192B">
        <w:t>institution should consider whether external support is required in order to ensure efficient completion of the assessment. I</w:t>
      </w:r>
      <w:r w:rsidR="00A17A76">
        <w:t>f</w:t>
      </w:r>
      <w:r w:rsidRPr="00E4192B">
        <w:t xml:space="preserve"> support is needed, financial resources could be committed from the Tech</w:t>
      </w:r>
      <w:r w:rsidR="00B37746">
        <w:t>nical Assistance budget of the p</w:t>
      </w:r>
      <w:r w:rsidRPr="00E4192B">
        <w:t>rogramme.</w:t>
      </w:r>
      <w:r w:rsidR="00854BDB" w:rsidRPr="00E4192B">
        <w:t xml:space="preserve"> </w:t>
      </w:r>
    </w:p>
    <w:p w14:paraId="6D37E757" w14:textId="0740DF95" w:rsidR="008A09DC" w:rsidRPr="00E4192B" w:rsidRDefault="008A09DC" w:rsidP="00C83C08">
      <w:pPr>
        <w:pStyle w:val="TableBullet1"/>
      </w:pPr>
      <w:r w:rsidRPr="00E4192B">
        <w:t xml:space="preserve">A Work-Plan template is included in </w:t>
      </w:r>
      <w:r w:rsidRPr="00E4192B">
        <w:fldChar w:fldCharType="begin"/>
      </w:r>
      <w:r w:rsidRPr="00E4192B">
        <w:instrText xml:space="preserve"> REF _Ref493773326 \h </w:instrText>
      </w:r>
      <w:r w:rsidR="00E4192B">
        <w:instrText xml:space="preserve"> \* MERGEFORMAT </w:instrText>
      </w:r>
      <w:r w:rsidRPr="00E4192B">
        <w:fldChar w:fldCharType="separate"/>
      </w:r>
      <w:r w:rsidR="00B37746">
        <w:rPr>
          <w:lang w:eastAsia="ko-KR"/>
        </w:rPr>
        <w:t>Annex 2</w:t>
      </w:r>
      <w:r w:rsidRPr="00E4192B">
        <w:fldChar w:fldCharType="end"/>
      </w:r>
      <w:r w:rsidRPr="00E4192B">
        <w:t>.</w:t>
      </w:r>
    </w:p>
    <w:p w14:paraId="14B2E7C6" w14:textId="16DA1BFE" w:rsidR="00FC43B9" w:rsidRPr="00E4192B" w:rsidRDefault="00872876" w:rsidP="00C83C08">
      <w:pPr>
        <w:pStyle w:val="Heading2UG"/>
      </w:pPr>
      <w:bookmarkStart w:id="9" w:name="_Toc493803399"/>
      <w:r w:rsidRPr="00E4192B">
        <w:t>Phase 2: Assessment roll-out</w:t>
      </w:r>
      <w:bookmarkEnd w:id="9"/>
    </w:p>
    <w:p w14:paraId="2E725173" w14:textId="77777777" w:rsidR="00FC43B9" w:rsidRPr="00E4192B" w:rsidRDefault="00FC43B9" w:rsidP="00C83C08">
      <w:pPr>
        <w:pStyle w:val="activities"/>
      </w:pPr>
      <w:r w:rsidRPr="00E4192B">
        <w:t xml:space="preserve">Activity 2.1: Training and communication </w:t>
      </w:r>
    </w:p>
    <w:p w14:paraId="72AB7D4B" w14:textId="77777777" w:rsidR="00FC43B9" w:rsidRPr="00E4192B" w:rsidRDefault="00FC43B9" w:rsidP="00C83C08">
      <w:pPr>
        <w:pStyle w:val="Body"/>
      </w:pPr>
      <w:r w:rsidRPr="00E4192B">
        <w:t>Before the start of the self-assessment it is advisable to carry out the following activities:</w:t>
      </w:r>
    </w:p>
    <w:p w14:paraId="37F2A241" w14:textId="7468DBFE" w:rsidR="00FC43B9" w:rsidRPr="00E4192B" w:rsidRDefault="00FC43B9" w:rsidP="00C83C08">
      <w:pPr>
        <w:pStyle w:val="TableBullet1"/>
      </w:pPr>
      <w:r w:rsidRPr="00E4192B">
        <w:rPr>
          <w:b/>
        </w:rPr>
        <w:t>T</w:t>
      </w:r>
      <w:r w:rsidR="00AB6046" w:rsidRPr="00E4192B">
        <w:rPr>
          <w:b/>
        </w:rPr>
        <w:t>raining of s</w:t>
      </w:r>
      <w:r w:rsidRPr="00E4192B">
        <w:rPr>
          <w:b/>
        </w:rPr>
        <w:t>upervisor</w:t>
      </w:r>
      <w:r w:rsidR="00AB6046" w:rsidRPr="00E4192B">
        <w:rPr>
          <w:b/>
        </w:rPr>
        <w:t xml:space="preserve"> level employees</w:t>
      </w:r>
      <w:r w:rsidRPr="00E4192B">
        <w:t xml:space="preserve">: this should be performed by the </w:t>
      </w:r>
      <w:r w:rsidR="00AB6046" w:rsidRPr="00E4192B">
        <w:t xml:space="preserve">Manager / </w:t>
      </w:r>
      <w:r w:rsidRPr="00E4192B">
        <w:t xml:space="preserve">HR Manager and aim at providing supervisors with an overview of the purpose and benefits of the </w:t>
      </w:r>
      <w:r w:rsidR="00AB6046" w:rsidRPr="00E4192B">
        <w:t>instruments</w:t>
      </w:r>
      <w:r w:rsidRPr="00E4192B">
        <w:t>. The training should focus on the role of the supervisors in terms of review of the self-assessment of employees, discussion meeting</w:t>
      </w:r>
      <w:r w:rsidR="00A17A76">
        <w:t>s</w:t>
      </w:r>
      <w:r w:rsidRPr="00E4192B">
        <w:t xml:space="preserve"> and participation </w:t>
      </w:r>
      <w:r w:rsidR="00A17A76">
        <w:t>in</w:t>
      </w:r>
      <w:r w:rsidRPr="00E4192B">
        <w:t xml:space="preserve"> the analysis of results, where </w:t>
      </w:r>
      <w:r w:rsidR="00AB6046" w:rsidRPr="00E4192B">
        <w:t xml:space="preserve">considered </w:t>
      </w:r>
      <w:r w:rsidRPr="00E4192B">
        <w:t xml:space="preserve">appropriate. </w:t>
      </w:r>
      <w:r w:rsidR="00AB6046" w:rsidRPr="00E4192B">
        <w:t>I</w:t>
      </w:r>
      <w:r w:rsidRPr="00E4192B">
        <w:t xml:space="preserve">t is advisable to organize </w:t>
      </w:r>
      <w:r w:rsidR="00773824">
        <w:t>this as</w:t>
      </w:r>
      <w:r w:rsidR="00AB6046" w:rsidRPr="00E4192B">
        <w:t xml:space="preserve"> classroom training</w:t>
      </w:r>
      <w:r w:rsidRPr="00E4192B">
        <w:t>.</w:t>
      </w:r>
    </w:p>
    <w:p w14:paraId="724762C3" w14:textId="4B3C5A4C" w:rsidR="00FC43B9" w:rsidRPr="00E4192B" w:rsidRDefault="00FC43B9" w:rsidP="00C83C08">
      <w:pPr>
        <w:pStyle w:val="TableBullet1"/>
      </w:pPr>
      <w:r w:rsidRPr="00E4192B">
        <w:rPr>
          <w:b/>
        </w:rPr>
        <w:t>Communication activities</w:t>
      </w:r>
      <w:r w:rsidR="00AB6046" w:rsidRPr="00E4192B">
        <w:rPr>
          <w:b/>
        </w:rPr>
        <w:t xml:space="preserve"> for operational level employees</w:t>
      </w:r>
      <w:r w:rsidRPr="00E4192B">
        <w:rPr>
          <w:b/>
        </w:rPr>
        <w:t>:</w:t>
      </w:r>
      <w:r w:rsidRPr="00E4192B">
        <w:t xml:space="preserve"> </w:t>
      </w:r>
      <w:r w:rsidR="00AB6046" w:rsidRPr="00E4192B">
        <w:t>t</w:t>
      </w:r>
      <w:r w:rsidRPr="00E4192B">
        <w:t xml:space="preserve">he </w:t>
      </w:r>
      <w:r w:rsidR="00A17A76">
        <w:t>aim</w:t>
      </w:r>
      <w:r w:rsidRPr="00E4192B">
        <w:t xml:space="preserve"> is to inform employees o</w:t>
      </w:r>
      <w:r w:rsidR="00A17A76">
        <w:t>f</w:t>
      </w:r>
      <w:r w:rsidRPr="00E4192B">
        <w:t xml:space="preserve"> the purpose and benefits of the </w:t>
      </w:r>
      <w:r w:rsidR="00AB6046" w:rsidRPr="00E4192B">
        <w:t>instrument and how to perform the assessment</w:t>
      </w:r>
      <w:r w:rsidRPr="00E4192B">
        <w:t xml:space="preserve">. In terms of format communication may be organized either as an informative event or </w:t>
      </w:r>
      <w:r w:rsidR="00AB6046" w:rsidRPr="00E4192B">
        <w:t>using the digital channels of the institution</w:t>
      </w:r>
      <w:r w:rsidRPr="00E4192B">
        <w:t>. Also in smaller institutions a single event can be organized targeting both supervisors and employees.</w:t>
      </w:r>
    </w:p>
    <w:p w14:paraId="37A4DA29" w14:textId="77777777" w:rsidR="00FC43B9" w:rsidRPr="00E4192B" w:rsidRDefault="00FC43B9" w:rsidP="00C83C08">
      <w:pPr>
        <w:pStyle w:val="TableBullet1"/>
        <w:rPr>
          <w:b/>
        </w:rPr>
      </w:pPr>
      <w:r w:rsidRPr="00E4192B">
        <w:rPr>
          <w:b/>
        </w:rPr>
        <w:t xml:space="preserve">Tailored training and communication: </w:t>
      </w:r>
      <w:r w:rsidRPr="00E4192B">
        <w:t xml:space="preserve">institutions that have decided to instruct employees on the selection of tasks, sub-tasks and competencies, may consider the organization of separate events by </w:t>
      </w:r>
      <w:r w:rsidR="00AB6046" w:rsidRPr="00E4192B">
        <w:t>organizational unit</w:t>
      </w:r>
      <w:r w:rsidRPr="00E4192B">
        <w:t>.</w:t>
      </w:r>
    </w:p>
    <w:p w14:paraId="4A523288" w14:textId="1AAB883A" w:rsidR="00FC43B9" w:rsidRPr="00E4192B" w:rsidRDefault="00FC43B9" w:rsidP="00C83C08">
      <w:pPr>
        <w:pStyle w:val="activities"/>
      </w:pPr>
      <w:r w:rsidRPr="00E4192B">
        <w:t>Activity 2.</w:t>
      </w:r>
      <w:r w:rsidR="005619CC" w:rsidRPr="00E4192B">
        <w:t>2</w:t>
      </w:r>
      <w:r w:rsidRPr="00E4192B">
        <w:t xml:space="preserve">: </w:t>
      </w:r>
      <w:r w:rsidR="005619CC" w:rsidRPr="00E4192B">
        <w:t>Start of the competency assessment</w:t>
      </w:r>
    </w:p>
    <w:p w14:paraId="336BC924" w14:textId="75CC9AFA" w:rsidR="005619CC" w:rsidRPr="00E4192B" w:rsidRDefault="0061562E" w:rsidP="00C83C08">
      <w:pPr>
        <w:pStyle w:val="TableBullet1"/>
        <w:numPr>
          <w:ilvl w:val="0"/>
          <w:numId w:val="0"/>
        </w:numPr>
      </w:pPr>
      <w:r w:rsidRPr="00E4192B">
        <w:rPr>
          <w:b/>
          <w:noProof/>
          <w:lang w:val="en-US"/>
        </w:rPr>
        <w:drawing>
          <wp:anchor distT="0" distB="0" distL="114300" distR="114300" simplePos="0" relativeHeight="251663360" behindDoc="0" locked="0" layoutInCell="1" allowOverlap="1" wp14:anchorId="588D6532" wp14:editId="43C0D18F">
            <wp:simplePos x="0" y="0"/>
            <wp:positionH relativeFrom="column">
              <wp:posOffset>3977640</wp:posOffset>
            </wp:positionH>
            <wp:positionV relativeFrom="page">
              <wp:posOffset>7319010</wp:posOffset>
            </wp:positionV>
            <wp:extent cx="1710690" cy="1586230"/>
            <wp:effectExtent l="114300" t="114300" r="118110" b="147320"/>
            <wp:wrapThrough wrapText="bothSides">
              <wp:wrapPolygon edited="0">
                <wp:start x="-1443" y="-1556"/>
                <wp:lineTo x="-1443" y="23347"/>
                <wp:lineTo x="22851" y="23347"/>
                <wp:lineTo x="22851" y="-1556"/>
                <wp:lineTo x="-1443" y="-1556"/>
              </wp:wrapPolygon>
            </wp:wrapThrough>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23">
                      <a:extLst>
                        <a:ext uri="{28A0092B-C50C-407E-A947-70E740481C1C}">
                          <a14:useLocalDpi xmlns:a14="http://schemas.microsoft.com/office/drawing/2010/main" val="0"/>
                        </a:ext>
                      </a:extLst>
                    </a:blip>
                    <a:srcRect l="34442" t="22448" r="35315" b="12939"/>
                    <a:stretch/>
                  </pic:blipFill>
                  <pic:spPr bwMode="auto">
                    <a:xfrm>
                      <a:off x="0" y="0"/>
                      <a:ext cx="1710690" cy="15862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65AD" w:rsidRPr="00E4192B">
        <w:t xml:space="preserve">The Manager accesses the </w:t>
      </w:r>
      <w:r w:rsidR="008B2440" w:rsidRPr="00E4192B">
        <w:t xml:space="preserve">Self-Assessment Tool at this </w:t>
      </w:r>
      <w:hyperlink r:id="rId24" w:history="1">
        <w:r w:rsidR="008B2440" w:rsidRPr="00E4192B">
          <w:rPr>
            <w:rStyle w:val="Hyperlink"/>
          </w:rPr>
          <w:t>Link</w:t>
        </w:r>
      </w:hyperlink>
      <w:r w:rsidR="008B2440" w:rsidRPr="00E4192B">
        <w:t xml:space="preserve"> using the </w:t>
      </w:r>
      <w:r w:rsidR="006D5428" w:rsidRPr="00E4192B">
        <w:t>U</w:t>
      </w:r>
      <w:r w:rsidR="006465AD" w:rsidRPr="00E4192B">
        <w:t xml:space="preserve">sername and </w:t>
      </w:r>
      <w:r w:rsidR="006D5428" w:rsidRPr="00E4192B">
        <w:t>P</w:t>
      </w:r>
      <w:r w:rsidR="006465AD" w:rsidRPr="00E4192B">
        <w:t>assword</w:t>
      </w:r>
      <w:r w:rsidR="00AB6046" w:rsidRPr="00E4192B">
        <w:t xml:space="preserve"> assigned by REGIO</w:t>
      </w:r>
      <w:r w:rsidR="008B2440" w:rsidRPr="00E4192B">
        <w:t xml:space="preserve">. This is the “administration section” of the Tool </w:t>
      </w:r>
      <w:r w:rsidR="006D5428" w:rsidRPr="00E4192B">
        <w:t>and</w:t>
      </w:r>
      <w:r w:rsidR="008B2440" w:rsidRPr="00E4192B">
        <w:t xml:space="preserve"> contains </w:t>
      </w:r>
      <w:r w:rsidR="006D5428" w:rsidRPr="00E4192B">
        <w:t xml:space="preserve">functions to </w:t>
      </w:r>
      <w:r w:rsidR="008B2440" w:rsidRPr="00E4192B">
        <w:t>launch t</w:t>
      </w:r>
      <w:r w:rsidR="006D5428" w:rsidRPr="00E4192B">
        <w:t>he assessment, monitor response</w:t>
      </w:r>
      <w:r w:rsidR="00A17A76">
        <w:t>s</w:t>
      </w:r>
      <w:r w:rsidR="008B2440" w:rsidRPr="00E4192B">
        <w:t>, and analyse results.</w:t>
      </w:r>
      <w:r w:rsidR="00E115DE" w:rsidRPr="00E4192B" w:rsidDel="00E115DE">
        <w:t xml:space="preserve"> </w:t>
      </w:r>
      <w:r w:rsidR="00773824">
        <w:t>I</w:t>
      </w:r>
      <w:r w:rsidR="008B2440" w:rsidRPr="00E4192B">
        <w:t xml:space="preserve">n the </w:t>
      </w:r>
      <w:r w:rsidR="00AB6046" w:rsidRPr="00E4192B">
        <w:t>“administration” section</w:t>
      </w:r>
      <w:r w:rsidR="007C1035" w:rsidRPr="00E4192B">
        <w:t xml:space="preserve"> the Manager find</w:t>
      </w:r>
      <w:r w:rsidR="006D5428" w:rsidRPr="00E4192B">
        <w:t>s</w:t>
      </w:r>
      <w:r w:rsidR="007C1035" w:rsidRPr="00E4192B">
        <w:t xml:space="preserve"> the self-assessment form</w:t>
      </w:r>
      <w:r w:rsidR="008B2440" w:rsidRPr="00E4192B">
        <w:t>.</w:t>
      </w:r>
      <w:r w:rsidR="005619CC" w:rsidRPr="00E4192B">
        <w:t xml:space="preserve"> By pressing the button share, the system will create a link to the Self-Assessment Tool that will then be submitted to employees.</w:t>
      </w:r>
    </w:p>
    <w:p w14:paraId="0F160B0A" w14:textId="40D083E1" w:rsidR="005619CC" w:rsidRPr="00E4192B" w:rsidRDefault="007979F9" w:rsidP="00AD176C">
      <w:pPr>
        <w:pStyle w:val="Body"/>
      </w:pPr>
      <w:r w:rsidRPr="00E4192B">
        <w:rPr>
          <w:noProof/>
          <w:lang w:val="en-US"/>
        </w:rPr>
        <w:drawing>
          <wp:anchor distT="0" distB="0" distL="114300" distR="114300" simplePos="0" relativeHeight="251724800" behindDoc="0" locked="0" layoutInCell="1" allowOverlap="1" wp14:anchorId="78CF1203" wp14:editId="6EC0CFED">
            <wp:simplePos x="0" y="0"/>
            <wp:positionH relativeFrom="column">
              <wp:posOffset>209550</wp:posOffset>
            </wp:positionH>
            <wp:positionV relativeFrom="margin">
              <wp:posOffset>171450</wp:posOffset>
            </wp:positionV>
            <wp:extent cx="5319395" cy="1604645"/>
            <wp:effectExtent l="19050" t="19050" r="14605" b="14605"/>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28A0092B-C50C-407E-A947-70E740481C1C}">
                          <a14:useLocalDpi xmlns:a14="http://schemas.microsoft.com/office/drawing/2010/main" val="0"/>
                        </a:ext>
                      </a:extLst>
                    </a:blip>
                    <a:srcRect t="12013" r="24005" b="47222"/>
                    <a:stretch/>
                  </pic:blipFill>
                  <pic:spPr bwMode="auto">
                    <a:xfrm>
                      <a:off x="0" y="0"/>
                      <a:ext cx="5319395" cy="1604645"/>
                    </a:xfrm>
                    <a:prstGeom prst="rect">
                      <a:avLst/>
                    </a:prstGeom>
                    <a:ln>
                      <a:solidFill>
                        <a:schemeClr val="accent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E6345" w:rsidRPr="00E4192B">
        <w:rPr>
          <w:noProof/>
          <w:lang w:val="en-US"/>
        </w:rPr>
        <w:drawing>
          <wp:anchor distT="0" distB="0" distL="114300" distR="114300" simplePos="0" relativeHeight="251672576" behindDoc="1" locked="0" layoutInCell="1" allowOverlap="1" wp14:anchorId="3E0786AA" wp14:editId="405225EA">
            <wp:simplePos x="0" y="0"/>
            <wp:positionH relativeFrom="column">
              <wp:posOffset>206375</wp:posOffset>
            </wp:positionH>
            <wp:positionV relativeFrom="paragraph">
              <wp:posOffset>1867535</wp:posOffset>
            </wp:positionV>
            <wp:extent cx="5318760" cy="1820545"/>
            <wp:effectExtent l="19050" t="19050" r="15240" b="27305"/>
            <wp:wrapTight wrapText="bothSides">
              <wp:wrapPolygon edited="0">
                <wp:start x="-77" y="-226"/>
                <wp:lineTo x="-77" y="21698"/>
                <wp:lineTo x="21585" y="21698"/>
                <wp:lineTo x="21585" y="-226"/>
                <wp:lineTo x="-77" y="-226"/>
              </wp:wrapPolygon>
            </wp:wrapTight>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6">
                      <a:extLst>
                        <a:ext uri="{28A0092B-C50C-407E-A947-70E740481C1C}">
                          <a14:useLocalDpi xmlns:a14="http://schemas.microsoft.com/office/drawing/2010/main" val="0"/>
                        </a:ext>
                      </a:extLst>
                    </a:blip>
                    <a:srcRect t="11333" r="19501" b="37555"/>
                    <a:stretch/>
                  </pic:blipFill>
                  <pic:spPr bwMode="auto">
                    <a:xfrm>
                      <a:off x="0" y="0"/>
                      <a:ext cx="5318760" cy="1820545"/>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BB236AE" w14:textId="77777777" w:rsidR="005619CC" w:rsidRPr="00E4192B" w:rsidRDefault="005619CC" w:rsidP="00C83C08">
      <w:pPr>
        <w:pStyle w:val="activities"/>
      </w:pPr>
      <w:r w:rsidRPr="00E4192B">
        <w:t>Activity 2.3: Employee self-assessment</w:t>
      </w:r>
    </w:p>
    <w:p w14:paraId="5EE885F4" w14:textId="0F939C0A" w:rsidR="005619CC" w:rsidRPr="00E4192B" w:rsidRDefault="005619CC" w:rsidP="00C83C08">
      <w:pPr>
        <w:pStyle w:val="TableBullet1"/>
      </w:pPr>
      <w:r w:rsidRPr="00E4192B">
        <w:t xml:space="preserve">By following the link, employees will reach the landing page of the </w:t>
      </w:r>
      <w:r w:rsidR="0098506D" w:rsidRPr="00E4192B">
        <w:t>T</w:t>
      </w:r>
      <w:r w:rsidRPr="00E4192B">
        <w:t xml:space="preserve">ool. It is recommended that they familiarize </w:t>
      </w:r>
      <w:r w:rsidR="00545BD7">
        <w:t xml:space="preserve">themselves </w:t>
      </w:r>
      <w:r w:rsidRPr="00E4192B">
        <w:t>with the step</w:t>
      </w:r>
      <w:r w:rsidR="0098506D" w:rsidRPr="00E4192B">
        <w:t>s</w:t>
      </w:r>
      <w:r w:rsidRPr="00E4192B">
        <w:t xml:space="preserve"> of assessment described on this page before starting. </w:t>
      </w:r>
    </w:p>
    <w:p w14:paraId="1967CC31" w14:textId="77777777" w:rsidR="007E5D7F" w:rsidRPr="00E4192B" w:rsidRDefault="005619CC" w:rsidP="00C83C08">
      <w:pPr>
        <w:pStyle w:val="TableBullet1"/>
      </w:pPr>
      <w:r w:rsidRPr="00E4192B">
        <w:t>The first time the employee enters the Tool, he/she will register as New User (left section), selecting Username and Password of his/her choice. The next time the employee accesses the tool, he/she will use the same details but enter as Returning User (right section).</w:t>
      </w:r>
    </w:p>
    <w:p w14:paraId="3E113284" w14:textId="0D058A90" w:rsidR="0098506D" w:rsidRPr="00E4192B" w:rsidRDefault="0098506D" w:rsidP="00C83C08">
      <w:pPr>
        <w:pStyle w:val="Body"/>
      </w:pPr>
      <w:r w:rsidRPr="00E4192B">
        <w:rPr>
          <w:noProof/>
          <w:lang w:val="en-US"/>
        </w:rPr>
        <w:drawing>
          <wp:anchor distT="0" distB="0" distL="114300" distR="114300" simplePos="0" relativeHeight="251712512" behindDoc="1" locked="0" layoutInCell="1" allowOverlap="1" wp14:anchorId="5F7A3DBE" wp14:editId="28A16A2A">
            <wp:simplePos x="0" y="0"/>
            <wp:positionH relativeFrom="column">
              <wp:posOffset>635862</wp:posOffset>
            </wp:positionH>
            <wp:positionV relativeFrom="page">
              <wp:posOffset>6842053</wp:posOffset>
            </wp:positionV>
            <wp:extent cx="4490085" cy="2886075"/>
            <wp:effectExtent l="19050" t="19050" r="24765" b="28575"/>
            <wp:wrapTight wrapText="bothSides">
              <wp:wrapPolygon edited="0">
                <wp:start x="-92" y="-143"/>
                <wp:lineTo x="-92" y="21671"/>
                <wp:lineTo x="21627" y="21671"/>
                <wp:lineTo x="21627" y="-143"/>
                <wp:lineTo x="-92" y="-143"/>
              </wp:wrapPolygon>
            </wp:wrapTight>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7">
                      <a:extLst>
                        <a:ext uri="{28A0092B-C50C-407E-A947-70E740481C1C}">
                          <a14:useLocalDpi xmlns:a14="http://schemas.microsoft.com/office/drawing/2010/main" val="0"/>
                        </a:ext>
                      </a:extLst>
                    </a:blip>
                    <a:srcRect l="25125" t="33779" r="25875" b="10222"/>
                    <a:stretch/>
                  </pic:blipFill>
                  <pic:spPr>
                    <a:xfrm>
                      <a:off x="0" y="0"/>
                      <a:ext cx="4490085" cy="2886075"/>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p>
    <w:p w14:paraId="34CBCD11" w14:textId="77777777" w:rsidR="007E5D7F" w:rsidRPr="00E4192B" w:rsidRDefault="007E5D7F" w:rsidP="00C83C08">
      <w:pPr>
        <w:pStyle w:val="Bulletpoint1"/>
        <w:numPr>
          <w:ilvl w:val="0"/>
          <w:numId w:val="0"/>
        </w:numPr>
        <w:ind w:left="357"/>
        <w:jc w:val="both"/>
      </w:pPr>
    </w:p>
    <w:p w14:paraId="0986DA39" w14:textId="77777777" w:rsidR="00D8722B" w:rsidRPr="00E4192B" w:rsidRDefault="00D8722B" w:rsidP="00C83C08">
      <w:pPr>
        <w:pStyle w:val="Stepstyle"/>
      </w:pPr>
    </w:p>
    <w:p w14:paraId="156E7668" w14:textId="77777777" w:rsidR="00D8722B" w:rsidRPr="00E4192B" w:rsidRDefault="00D8722B" w:rsidP="00C83C08">
      <w:pPr>
        <w:pStyle w:val="Stepstyle"/>
      </w:pPr>
    </w:p>
    <w:p w14:paraId="49C12203" w14:textId="77777777" w:rsidR="00D8722B" w:rsidRPr="00E4192B" w:rsidRDefault="00D8722B" w:rsidP="00C83C08">
      <w:pPr>
        <w:pStyle w:val="Stepstyle"/>
      </w:pPr>
    </w:p>
    <w:p w14:paraId="1142A9B4" w14:textId="77777777" w:rsidR="00D8722B" w:rsidRPr="00E4192B" w:rsidRDefault="00D8722B" w:rsidP="00C83C08">
      <w:pPr>
        <w:pStyle w:val="Stepstyle"/>
      </w:pPr>
    </w:p>
    <w:p w14:paraId="45752559" w14:textId="77777777" w:rsidR="00D8722B" w:rsidRPr="00E4192B" w:rsidRDefault="00D8722B" w:rsidP="00C83C08">
      <w:pPr>
        <w:pStyle w:val="Stepstyle"/>
      </w:pPr>
    </w:p>
    <w:p w14:paraId="3A26A1B2" w14:textId="77777777" w:rsidR="00D8722B" w:rsidRPr="00E4192B" w:rsidRDefault="00D8722B" w:rsidP="00C83C08">
      <w:pPr>
        <w:pStyle w:val="Stepstyle"/>
      </w:pPr>
    </w:p>
    <w:p w14:paraId="771605BF" w14:textId="77777777" w:rsidR="00D8722B" w:rsidRPr="00E4192B" w:rsidRDefault="00D8722B" w:rsidP="00C83C08">
      <w:pPr>
        <w:pStyle w:val="Stepstyle"/>
      </w:pPr>
    </w:p>
    <w:p w14:paraId="22E779A8" w14:textId="77777777" w:rsidR="00D8722B" w:rsidRPr="00E4192B" w:rsidRDefault="00D8722B" w:rsidP="00C83C08">
      <w:pPr>
        <w:pStyle w:val="Stepstyle"/>
      </w:pPr>
    </w:p>
    <w:p w14:paraId="2532F2E1" w14:textId="77777777" w:rsidR="00860791" w:rsidRPr="00E4192B" w:rsidRDefault="00860791" w:rsidP="00C83C08">
      <w:pPr>
        <w:pStyle w:val="Stepstyle"/>
      </w:pPr>
    </w:p>
    <w:p w14:paraId="2E9C7B34" w14:textId="77777777" w:rsidR="00D8722B" w:rsidRPr="00E4192B" w:rsidRDefault="00D8722B" w:rsidP="00C83C08">
      <w:pPr>
        <w:pStyle w:val="Stepstyle"/>
      </w:pPr>
    </w:p>
    <w:p w14:paraId="442F4F16" w14:textId="77777777" w:rsidR="00F9479A" w:rsidRPr="00E4192B" w:rsidRDefault="009D5B0D" w:rsidP="00C83C08">
      <w:pPr>
        <w:pStyle w:val="TableBullet1"/>
      </w:pPr>
      <w:r w:rsidRPr="00E4192B">
        <w:t xml:space="preserve">The Self-Assessment Tool generates the list of competencies </w:t>
      </w:r>
      <w:r w:rsidR="00347F66" w:rsidRPr="00E4192B">
        <w:t>to be assessed</w:t>
      </w:r>
      <w:r w:rsidRPr="00E4192B">
        <w:t xml:space="preserve">, according to the </w:t>
      </w:r>
      <w:r w:rsidRPr="00E4192B">
        <w:rPr>
          <w:rFonts w:eastAsia="Calibri"/>
        </w:rPr>
        <w:t>logic</w:t>
      </w:r>
      <w:r w:rsidRPr="00E4192B">
        <w:t xml:space="preserve"> of the EU Competency Framework, i.e. based on </w:t>
      </w:r>
      <w:r w:rsidR="00347F66" w:rsidRPr="00E4192B">
        <w:t>job role, task and sub-task.</w:t>
      </w:r>
      <w:r w:rsidR="00F9479A" w:rsidRPr="00E4192B">
        <w:t xml:space="preserve"> In the Primary information sheet the employee will:</w:t>
      </w:r>
    </w:p>
    <w:p w14:paraId="65F9C69F" w14:textId="6560F7C3" w:rsidR="00347F66" w:rsidRPr="00E4192B" w:rsidRDefault="00347F66" w:rsidP="00C83C08">
      <w:pPr>
        <w:pStyle w:val="indent2"/>
        <w:rPr>
          <w:rFonts w:eastAsia="Calibri"/>
        </w:rPr>
      </w:pPr>
      <w:r w:rsidRPr="00E4192B">
        <w:rPr>
          <w:rFonts w:eastAsia="Calibri"/>
        </w:rPr>
        <w:t xml:space="preserve">Select the </w:t>
      </w:r>
      <w:r w:rsidR="00F9479A" w:rsidRPr="00E4192B">
        <w:rPr>
          <w:rFonts w:eastAsia="Calibri"/>
        </w:rPr>
        <w:t xml:space="preserve">relevant </w:t>
      </w:r>
      <w:r w:rsidRPr="00E4192B">
        <w:rPr>
          <w:rFonts w:eastAsia="Calibri"/>
        </w:rPr>
        <w:t xml:space="preserve">Group of Job Roles from the drop down list that includes Decision making level, Supervisory level, and operational level </w:t>
      </w:r>
    </w:p>
    <w:p w14:paraId="3A45B47A" w14:textId="77777777" w:rsidR="00347F66" w:rsidRPr="00E4192B" w:rsidRDefault="00F9479A" w:rsidP="00C83C08">
      <w:pPr>
        <w:pStyle w:val="indent2"/>
        <w:rPr>
          <w:rFonts w:eastAsia="Calibri"/>
        </w:rPr>
      </w:pPr>
      <w:r w:rsidRPr="00E4192B">
        <w:rPr>
          <w:rFonts w:eastAsia="Calibri"/>
        </w:rPr>
        <w:t>Review</w:t>
      </w:r>
      <w:r w:rsidR="00347F66" w:rsidRPr="00E4192B">
        <w:rPr>
          <w:rFonts w:eastAsia="Calibri"/>
        </w:rPr>
        <w:t xml:space="preserve"> the list of tasks and select those relevant by checking the boxes next to the tasks. When a task is selected, the sub-tasks appear. Operational level employees should review the list of sub-tasks and select those that are relevant. Decision level and Supervisory level employees are not required to select the sub-tasks – the list of sub-tasks is provided in order to clarify the scope of the selected tasks.</w:t>
      </w:r>
    </w:p>
    <w:p w14:paraId="1F2989AF" w14:textId="76332014" w:rsidR="00F9479A" w:rsidRPr="00E4192B" w:rsidRDefault="00F9479A" w:rsidP="00C83C08">
      <w:pPr>
        <w:pStyle w:val="indent2"/>
        <w:rPr>
          <w:rFonts w:eastAsia="Calibri"/>
        </w:rPr>
      </w:pPr>
      <w:r w:rsidRPr="00E4192B">
        <w:rPr>
          <w:rFonts w:eastAsia="Calibri"/>
        </w:rPr>
        <w:t xml:space="preserve">The employee also provides information about the Supervisor who will complete the assessment of his/her competencies and indicate the title of Operational </w:t>
      </w:r>
      <w:r w:rsidR="00B37746">
        <w:rPr>
          <w:rFonts w:eastAsia="Calibri"/>
        </w:rPr>
        <w:t>p</w:t>
      </w:r>
      <w:r w:rsidRPr="00E4192B">
        <w:rPr>
          <w:rFonts w:eastAsia="Calibri"/>
        </w:rPr>
        <w:t>rogramme for which the assessment is performed (this is important as some employees may be involved in more</w:t>
      </w:r>
      <w:r w:rsidR="00545BD7">
        <w:rPr>
          <w:rFonts w:eastAsia="Calibri"/>
        </w:rPr>
        <w:t xml:space="preserve"> than one</w:t>
      </w:r>
      <w:r w:rsidR="00B37746">
        <w:rPr>
          <w:rFonts w:eastAsia="Calibri"/>
        </w:rPr>
        <w:t xml:space="preserve"> o</w:t>
      </w:r>
      <w:r w:rsidRPr="00E4192B">
        <w:rPr>
          <w:rFonts w:eastAsia="Calibri"/>
        </w:rPr>
        <w:t xml:space="preserve">perational </w:t>
      </w:r>
      <w:r w:rsidR="00B37746">
        <w:rPr>
          <w:rFonts w:eastAsia="Calibri"/>
        </w:rPr>
        <w:t>p</w:t>
      </w:r>
      <w:r w:rsidRPr="00E4192B">
        <w:rPr>
          <w:rFonts w:eastAsia="Calibri"/>
        </w:rPr>
        <w:t>rogramme).</w:t>
      </w:r>
    </w:p>
    <w:p w14:paraId="1793BE7E" w14:textId="48828383" w:rsidR="007E5D7F" w:rsidRPr="00E4192B" w:rsidRDefault="007E5D7F" w:rsidP="00C83C08">
      <w:pPr>
        <w:pStyle w:val="TableBullet1"/>
        <w:numPr>
          <w:ilvl w:val="0"/>
          <w:numId w:val="0"/>
        </w:numPr>
        <w:ind w:left="720"/>
      </w:pPr>
    </w:p>
    <w:p w14:paraId="19FF98EE" w14:textId="51FC229D" w:rsidR="00545C4D" w:rsidRPr="00E4192B" w:rsidRDefault="007979F9" w:rsidP="00C83C08">
      <w:pPr>
        <w:pStyle w:val="TableBullet1"/>
        <w:numPr>
          <w:ilvl w:val="0"/>
          <w:numId w:val="0"/>
        </w:numPr>
        <w:ind w:left="720"/>
      </w:pPr>
      <w:r w:rsidRPr="00E4192B">
        <w:rPr>
          <w:noProof/>
          <w:lang w:val="en-US"/>
        </w:rPr>
        <w:drawing>
          <wp:anchor distT="0" distB="0" distL="114300" distR="114300" simplePos="0" relativeHeight="251666432" behindDoc="1" locked="0" layoutInCell="1" allowOverlap="1" wp14:anchorId="5802F50E" wp14:editId="6C4E40B4">
            <wp:simplePos x="0" y="0"/>
            <wp:positionH relativeFrom="column">
              <wp:posOffset>1351280</wp:posOffset>
            </wp:positionH>
            <wp:positionV relativeFrom="paragraph">
              <wp:posOffset>17780</wp:posOffset>
            </wp:positionV>
            <wp:extent cx="3183890" cy="4101465"/>
            <wp:effectExtent l="19050" t="19050" r="16510" b="13335"/>
            <wp:wrapTight wrapText="bothSides">
              <wp:wrapPolygon edited="0">
                <wp:start x="-129" y="-100"/>
                <wp:lineTo x="-129" y="21570"/>
                <wp:lineTo x="21583" y="21570"/>
                <wp:lineTo x="21583" y="-100"/>
                <wp:lineTo x="-129" y="-100"/>
              </wp:wrapPolygon>
            </wp:wrapTight>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8">
                      <a:extLst>
                        <a:ext uri="{28A0092B-C50C-407E-A947-70E740481C1C}">
                          <a14:useLocalDpi xmlns:a14="http://schemas.microsoft.com/office/drawing/2010/main" val="0"/>
                        </a:ext>
                      </a:extLst>
                    </a:blip>
                    <a:srcRect l="33375" t="12000" r="34375" b="9555"/>
                    <a:stretch/>
                  </pic:blipFill>
                  <pic:spPr>
                    <a:xfrm>
                      <a:off x="0" y="0"/>
                      <a:ext cx="3183890" cy="4101465"/>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p>
    <w:p w14:paraId="7D9A9BED" w14:textId="77777777" w:rsidR="00545C4D" w:rsidRPr="00E4192B" w:rsidRDefault="00545C4D" w:rsidP="00C83C08">
      <w:pPr>
        <w:pStyle w:val="TableBullet1"/>
        <w:numPr>
          <w:ilvl w:val="0"/>
          <w:numId w:val="0"/>
        </w:numPr>
        <w:ind w:left="720"/>
      </w:pPr>
    </w:p>
    <w:p w14:paraId="2F5CDF84" w14:textId="77777777" w:rsidR="00545C4D" w:rsidRPr="00E4192B" w:rsidRDefault="00545C4D" w:rsidP="00C83C08">
      <w:pPr>
        <w:pStyle w:val="TableBullet1"/>
        <w:numPr>
          <w:ilvl w:val="0"/>
          <w:numId w:val="0"/>
        </w:numPr>
        <w:ind w:left="720"/>
      </w:pPr>
    </w:p>
    <w:p w14:paraId="18F78DB8" w14:textId="77777777" w:rsidR="0098506D" w:rsidRPr="00E4192B" w:rsidRDefault="0098506D" w:rsidP="00C83C08">
      <w:pPr>
        <w:pStyle w:val="TableBullet1"/>
        <w:numPr>
          <w:ilvl w:val="0"/>
          <w:numId w:val="0"/>
        </w:numPr>
        <w:ind w:left="720"/>
      </w:pPr>
    </w:p>
    <w:p w14:paraId="6C04793F" w14:textId="77777777" w:rsidR="0098506D" w:rsidRPr="00E4192B" w:rsidRDefault="0098506D" w:rsidP="00C83C08">
      <w:pPr>
        <w:pStyle w:val="TableBullet1"/>
        <w:numPr>
          <w:ilvl w:val="0"/>
          <w:numId w:val="0"/>
        </w:numPr>
        <w:ind w:left="720"/>
      </w:pPr>
    </w:p>
    <w:p w14:paraId="02AC68F1" w14:textId="77777777" w:rsidR="0098506D" w:rsidRPr="00E4192B" w:rsidRDefault="0098506D" w:rsidP="00C83C08">
      <w:pPr>
        <w:pStyle w:val="TableBullet1"/>
        <w:numPr>
          <w:ilvl w:val="0"/>
          <w:numId w:val="0"/>
        </w:numPr>
        <w:ind w:left="720"/>
      </w:pPr>
    </w:p>
    <w:p w14:paraId="2B428D30" w14:textId="77777777" w:rsidR="0098506D" w:rsidRPr="00E4192B" w:rsidRDefault="0098506D" w:rsidP="00C83C08">
      <w:pPr>
        <w:pStyle w:val="TableBullet1"/>
        <w:numPr>
          <w:ilvl w:val="0"/>
          <w:numId w:val="0"/>
        </w:numPr>
        <w:ind w:left="720"/>
      </w:pPr>
    </w:p>
    <w:p w14:paraId="332F47A7" w14:textId="77777777" w:rsidR="0098506D" w:rsidRPr="00E4192B" w:rsidRDefault="0098506D" w:rsidP="00C83C08">
      <w:pPr>
        <w:pStyle w:val="TableBullet1"/>
        <w:numPr>
          <w:ilvl w:val="0"/>
          <w:numId w:val="0"/>
        </w:numPr>
        <w:ind w:left="720"/>
      </w:pPr>
    </w:p>
    <w:p w14:paraId="37DC9AA6" w14:textId="77777777" w:rsidR="0098506D" w:rsidRPr="00E4192B" w:rsidRDefault="0098506D" w:rsidP="00C83C08">
      <w:pPr>
        <w:pStyle w:val="TableBullet1"/>
        <w:numPr>
          <w:ilvl w:val="0"/>
          <w:numId w:val="0"/>
        </w:numPr>
        <w:ind w:left="720"/>
      </w:pPr>
    </w:p>
    <w:p w14:paraId="2525A900" w14:textId="77777777" w:rsidR="0098506D" w:rsidRPr="00E4192B" w:rsidRDefault="0098506D" w:rsidP="00C83C08">
      <w:pPr>
        <w:pStyle w:val="TableBullet1"/>
        <w:numPr>
          <w:ilvl w:val="0"/>
          <w:numId w:val="0"/>
        </w:numPr>
        <w:ind w:left="720"/>
      </w:pPr>
    </w:p>
    <w:p w14:paraId="30D11E8C" w14:textId="77777777" w:rsidR="0098506D" w:rsidRPr="00E4192B" w:rsidRDefault="0098506D" w:rsidP="00C83C08">
      <w:pPr>
        <w:pStyle w:val="TableBullet1"/>
        <w:numPr>
          <w:ilvl w:val="0"/>
          <w:numId w:val="0"/>
        </w:numPr>
        <w:ind w:left="720"/>
      </w:pPr>
    </w:p>
    <w:p w14:paraId="618DA784" w14:textId="77777777" w:rsidR="0098506D" w:rsidRPr="00E4192B" w:rsidRDefault="0098506D" w:rsidP="00C83C08">
      <w:pPr>
        <w:pStyle w:val="TableBullet1"/>
        <w:numPr>
          <w:ilvl w:val="0"/>
          <w:numId w:val="0"/>
        </w:numPr>
        <w:ind w:left="720"/>
      </w:pPr>
    </w:p>
    <w:p w14:paraId="126057CF" w14:textId="77777777" w:rsidR="0098506D" w:rsidRPr="00E4192B" w:rsidRDefault="0098506D" w:rsidP="00C83C08">
      <w:pPr>
        <w:pStyle w:val="TableBullet1"/>
        <w:numPr>
          <w:ilvl w:val="0"/>
          <w:numId w:val="0"/>
        </w:numPr>
        <w:ind w:left="720"/>
      </w:pPr>
    </w:p>
    <w:p w14:paraId="15156669" w14:textId="77777777" w:rsidR="0098506D" w:rsidRPr="00E4192B" w:rsidRDefault="0098506D" w:rsidP="00C83C08">
      <w:pPr>
        <w:pStyle w:val="TableBullet1"/>
        <w:numPr>
          <w:ilvl w:val="0"/>
          <w:numId w:val="0"/>
        </w:numPr>
        <w:ind w:left="720"/>
      </w:pPr>
    </w:p>
    <w:p w14:paraId="7106852F" w14:textId="77777777" w:rsidR="0098506D" w:rsidRPr="00E4192B" w:rsidRDefault="0098506D" w:rsidP="00C83C08">
      <w:pPr>
        <w:pStyle w:val="TableBullet1"/>
        <w:numPr>
          <w:ilvl w:val="0"/>
          <w:numId w:val="0"/>
        </w:numPr>
        <w:ind w:left="720"/>
      </w:pPr>
    </w:p>
    <w:p w14:paraId="22306160" w14:textId="77777777" w:rsidR="0098506D" w:rsidRPr="00E4192B" w:rsidRDefault="0098506D" w:rsidP="00C83C08">
      <w:pPr>
        <w:pStyle w:val="TableBullet1"/>
        <w:numPr>
          <w:ilvl w:val="0"/>
          <w:numId w:val="0"/>
        </w:numPr>
        <w:ind w:left="720"/>
      </w:pPr>
    </w:p>
    <w:p w14:paraId="351458BF" w14:textId="77777777" w:rsidR="0098506D" w:rsidRPr="00E4192B" w:rsidRDefault="0098506D" w:rsidP="00C83C08">
      <w:pPr>
        <w:pStyle w:val="TableBullet1"/>
        <w:numPr>
          <w:ilvl w:val="0"/>
          <w:numId w:val="0"/>
        </w:numPr>
        <w:ind w:left="720"/>
      </w:pPr>
    </w:p>
    <w:p w14:paraId="689D6C0E" w14:textId="77777777" w:rsidR="0098506D" w:rsidRPr="00E4192B" w:rsidRDefault="0098506D" w:rsidP="00C83C08">
      <w:pPr>
        <w:pStyle w:val="TableBullet1"/>
        <w:numPr>
          <w:ilvl w:val="0"/>
          <w:numId w:val="0"/>
        </w:numPr>
        <w:ind w:left="720"/>
      </w:pPr>
    </w:p>
    <w:p w14:paraId="7A4738AA" w14:textId="77777777" w:rsidR="00C0566A" w:rsidRPr="00E4192B" w:rsidRDefault="00C0566A" w:rsidP="00C83C08">
      <w:pPr>
        <w:pStyle w:val="TableBullet1"/>
      </w:pPr>
      <w:r w:rsidRPr="00E4192B">
        <w:t xml:space="preserve">The employee performs a self-assessment for the set of </w:t>
      </w:r>
      <w:r w:rsidR="00F9479A" w:rsidRPr="00E4192B">
        <w:t xml:space="preserve">generated </w:t>
      </w:r>
      <w:r w:rsidRPr="00E4192B">
        <w:t>competencies:</w:t>
      </w:r>
    </w:p>
    <w:p w14:paraId="1955BAF6" w14:textId="77777777" w:rsidR="00545C4D" w:rsidRPr="00E4192B" w:rsidRDefault="00C0566A" w:rsidP="00C83C08">
      <w:pPr>
        <w:pStyle w:val="indent2"/>
      </w:pPr>
      <w:r w:rsidRPr="00E4192B">
        <w:t>Competencies are grouped in three blocks: operational competencies, management competencies, professional competencies.</w:t>
      </w:r>
    </w:p>
    <w:p w14:paraId="08F223BF" w14:textId="3A03875B" w:rsidR="00F9479A" w:rsidRPr="00E4192B" w:rsidRDefault="00F9479A" w:rsidP="00C83C08">
      <w:pPr>
        <w:pStyle w:val="indent2"/>
      </w:pPr>
      <w:r w:rsidRPr="00E4192B">
        <w:t>E</w:t>
      </w:r>
      <w:r w:rsidR="00C0566A" w:rsidRPr="00E4192B">
        <w:t>mployee</w:t>
      </w:r>
      <w:r w:rsidRPr="00E4192B">
        <w:t>s</w:t>
      </w:r>
      <w:r w:rsidR="00C0566A" w:rsidRPr="00E4192B">
        <w:t xml:space="preserve"> assesses each competency according to the proficiency scale in the </w:t>
      </w:r>
      <w:r w:rsidRPr="00E4192B">
        <w:t xml:space="preserve">Tool. </w:t>
      </w:r>
      <w:r w:rsidR="00C0566A" w:rsidRPr="00E4192B">
        <w:t>The scale is 0-4 and there is a</w:t>
      </w:r>
      <w:r w:rsidRPr="00E4192B">
        <w:t xml:space="preserve"> “Not Applicable” Option”, which should be used by employees whenever they think that a competency is not required: the use of this option will make both the assessment and development activities more focused.</w:t>
      </w:r>
    </w:p>
    <w:p w14:paraId="1C859E83" w14:textId="78D14C3C" w:rsidR="0061562E" w:rsidRDefault="0061562E" w:rsidP="00C83C08">
      <w:pPr>
        <w:pStyle w:val="Caption"/>
        <w:keepNext/>
        <w:jc w:val="both"/>
      </w:pPr>
    </w:p>
    <w:tbl>
      <w:tblPr>
        <w:tblStyle w:val="TableGrid"/>
        <w:tblW w:w="4803" w:type="pct"/>
        <w:tblInd w:w="355" w:type="dxa"/>
        <w:tblLook w:val="04A0" w:firstRow="1" w:lastRow="0" w:firstColumn="1" w:lastColumn="0" w:noHBand="0" w:noVBand="1"/>
      </w:tblPr>
      <w:tblGrid>
        <w:gridCol w:w="1800"/>
        <w:gridCol w:w="6862"/>
      </w:tblGrid>
      <w:tr w:rsidR="00F9479A" w:rsidRPr="00E4192B" w14:paraId="2DBC6C41" w14:textId="77777777" w:rsidTr="00F9479A">
        <w:trPr>
          <w:cnfStyle w:val="100000000000" w:firstRow="1" w:lastRow="0" w:firstColumn="0" w:lastColumn="0" w:oddVBand="0" w:evenVBand="0" w:oddHBand="0" w:evenHBand="0" w:firstRowFirstColumn="0" w:firstRowLastColumn="0" w:lastRowFirstColumn="0" w:lastRowLastColumn="0"/>
          <w:trHeight w:val="322"/>
          <w:tblHeader/>
        </w:trPr>
        <w:tc>
          <w:tcPr>
            <w:tcW w:w="1039" w:type="pct"/>
            <w:shd w:val="clear" w:color="auto" w:fill="1F497D" w:themeFill="text2"/>
            <w:vAlign w:val="center"/>
          </w:tcPr>
          <w:p w14:paraId="4C520897" w14:textId="77777777" w:rsidR="00F9479A" w:rsidRPr="00E4192B" w:rsidRDefault="00F9479A" w:rsidP="00C83C08">
            <w:pPr>
              <w:pStyle w:val="Whitetextinbluetable"/>
            </w:pPr>
            <w:r w:rsidRPr="00E4192B">
              <w:t>Level</w:t>
            </w:r>
          </w:p>
        </w:tc>
        <w:tc>
          <w:tcPr>
            <w:tcW w:w="3961" w:type="pct"/>
            <w:shd w:val="clear" w:color="auto" w:fill="1F497D" w:themeFill="text2"/>
            <w:vAlign w:val="center"/>
          </w:tcPr>
          <w:p w14:paraId="02205729" w14:textId="77777777" w:rsidR="00F9479A" w:rsidRPr="00E4192B" w:rsidRDefault="00F9479A" w:rsidP="00C83C08">
            <w:pPr>
              <w:pStyle w:val="Whitetextinbluetable"/>
            </w:pPr>
            <w:r w:rsidRPr="00E4192B">
              <w:t>Description of the proficiency</w:t>
            </w:r>
          </w:p>
        </w:tc>
      </w:tr>
      <w:tr w:rsidR="00F9479A" w:rsidRPr="00E4192B" w14:paraId="4A6B697D" w14:textId="77777777" w:rsidTr="00F9479A">
        <w:trPr>
          <w:trHeight w:val="522"/>
        </w:trPr>
        <w:tc>
          <w:tcPr>
            <w:tcW w:w="1039" w:type="pct"/>
            <w:shd w:val="clear" w:color="auto" w:fill="F2F2F2" w:themeFill="background1" w:themeFillShade="F2"/>
            <w:vAlign w:val="center"/>
          </w:tcPr>
          <w:p w14:paraId="3091C179" w14:textId="77777777" w:rsidR="00F9479A" w:rsidRPr="00E4192B" w:rsidRDefault="00F9479A" w:rsidP="00C83C08">
            <w:pPr>
              <w:spacing w:after="0"/>
              <w:rPr>
                <w:rFonts w:cs="Calibri"/>
                <w:sz w:val="16"/>
                <w:szCs w:val="16"/>
              </w:rPr>
            </w:pPr>
            <w:r w:rsidRPr="00E4192B">
              <w:rPr>
                <w:rFonts w:cs="Calibri"/>
                <w:sz w:val="16"/>
                <w:szCs w:val="16"/>
              </w:rPr>
              <w:t>N.A. - Not Applicable</w:t>
            </w:r>
          </w:p>
        </w:tc>
        <w:tc>
          <w:tcPr>
            <w:tcW w:w="3961" w:type="pct"/>
            <w:vAlign w:val="center"/>
          </w:tcPr>
          <w:p w14:paraId="62B810DA" w14:textId="77777777" w:rsidR="00F9479A" w:rsidRPr="00E4192B" w:rsidRDefault="00F9479A" w:rsidP="00C83C08">
            <w:pPr>
              <w:spacing w:after="40"/>
              <w:rPr>
                <w:rFonts w:cs="Calibri"/>
                <w:sz w:val="16"/>
                <w:szCs w:val="16"/>
              </w:rPr>
            </w:pPr>
            <w:r w:rsidRPr="00E4192B">
              <w:rPr>
                <w:rFonts w:cs="Calibri"/>
                <w:sz w:val="16"/>
                <w:szCs w:val="16"/>
              </w:rPr>
              <w:t>The competency is not applicable to the job role and should not be assessed.</w:t>
            </w:r>
          </w:p>
        </w:tc>
      </w:tr>
      <w:tr w:rsidR="00F9479A" w:rsidRPr="00E4192B" w14:paraId="205105C9" w14:textId="77777777" w:rsidTr="00F9479A">
        <w:trPr>
          <w:trHeight w:val="496"/>
        </w:trPr>
        <w:tc>
          <w:tcPr>
            <w:tcW w:w="1039" w:type="pct"/>
            <w:shd w:val="clear" w:color="auto" w:fill="F2F2F2" w:themeFill="background1" w:themeFillShade="F2"/>
            <w:vAlign w:val="center"/>
          </w:tcPr>
          <w:p w14:paraId="15BAC8A3" w14:textId="77777777" w:rsidR="00F9479A" w:rsidRPr="00E4192B" w:rsidRDefault="00F9479A" w:rsidP="00C83C08">
            <w:pPr>
              <w:spacing w:after="0"/>
              <w:rPr>
                <w:rFonts w:cs="Calibri"/>
                <w:sz w:val="16"/>
                <w:szCs w:val="16"/>
              </w:rPr>
            </w:pPr>
            <w:r w:rsidRPr="00E4192B">
              <w:rPr>
                <w:rFonts w:cs="Calibri"/>
                <w:sz w:val="16"/>
                <w:szCs w:val="16"/>
              </w:rPr>
              <w:t xml:space="preserve">Level 0 - No knowledge </w:t>
            </w:r>
          </w:p>
        </w:tc>
        <w:tc>
          <w:tcPr>
            <w:tcW w:w="3961" w:type="pct"/>
            <w:vAlign w:val="center"/>
          </w:tcPr>
          <w:p w14:paraId="39AFE218" w14:textId="77777777" w:rsidR="00F9479A" w:rsidRPr="00E4192B" w:rsidRDefault="00F9479A" w:rsidP="00C83C08">
            <w:pPr>
              <w:spacing w:after="40"/>
              <w:rPr>
                <w:rFonts w:cs="Calibri"/>
                <w:sz w:val="16"/>
                <w:szCs w:val="16"/>
              </w:rPr>
            </w:pPr>
            <w:r w:rsidRPr="00E4192B">
              <w:rPr>
                <w:rFonts w:cs="Calibri"/>
                <w:sz w:val="16"/>
                <w:szCs w:val="16"/>
              </w:rPr>
              <w:t xml:space="preserve">No knowledge of the competency. </w:t>
            </w:r>
          </w:p>
          <w:p w14:paraId="2B817422" w14:textId="77777777" w:rsidR="00F9479A" w:rsidRPr="00E4192B" w:rsidRDefault="00F9479A" w:rsidP="00C83C08">
            <w:pPr>
              <w:spacing w:after="40"/>
              <w:rPr>
                <w:rFonts w:cs="Calibri"/>
                <w:sz w:val="16"/>
                <w:szCs w:val="16"/>
              </w:rPr>
            </w:pPr>
            <w:r w:rsidRPr="00E4192B">
              <w:rPr>
                <w:rFonts w:cs="Calibri"/>
                <w:sz w:val="16"/>
                <w:szCs w:val="16"/>
              </w:rPr>
              <w:t>No ability to apply the knowledge.</w:t>
            </w:r>
          </w:p>
        </w:tc>
      </w:tr>
      <w:tr w:rsidR="00F9479A" w:rsidRPr="00E4192B" w14:paraId="6D7CE5E4" w14:textId="77777777" w:rsidTr="00F9479A">
        <w:trPr>
          <w:trHeight w:val="667"/>
        </w:trPr>
        <w:tc>
          <w:tcPr>
            <w:tcW w:w="1039" w:type="pct"/>
            <w:shd w:val="clear" w:color="auto" w:fill="F2F2F2" w:themeFill="background1" w:themeFillShade="F2"/>
            <w:vAlign w:val="center"/>
          </w:tcPr>
          <w:p w14:paraId="5F57A3CB" w14:textId="77777777" w:rsidR="00F9479A" w:rsidRPr="00E4192B" w:rsidRDefault="00F9479A" w:rsidP="00C83C08">
            <w:pPr>
              <w:spacing w:after="0"/>
              <w:rPr>
                <w:rFonts w:cs="Calibri"/>
                <w:sz w:val="16"/>
                <w:szCs w:val="16"/>
              </w:rPr>
            </w:pPr>
            <w:r w:rsidRPr="00E4192B">
              <w:rPr>
                <w:rFonts w:cs="Calibri"/>
                <w:sz w:val="16"/>
                <w:szCs w:val="16"/>
              </w:rPr>
              <w:t>Level 1 - Awareness</w:t>
            </w:r>
          </w:p>
        </w:tc>
        <w:tc>
          <w:tcPr>
            <w:tcW w:w="3961" w:type="pct"/>
            <w:vAlign w:val="center"/>
          </w:tcPr>
          <w:p w14:paraId="4033904B" w14:textId="77777777" w:rsidR="00F9479A" w:rsidRPr="00E4192B" w:rsidRDefault="00F9479A" w:rsidP="00C83C08">
            <w:pPr>
              <w:spacing w:after="40"/>
              <w:rPr>
                <w:rFonts w:cs="Calibri"/>
                <w:sz w:val="16"/>
                <w:szCs w:val="16"/>
              </w:rPr>
            </w:pPr>
            <w:r w:rsidRPr="00E4192B">
              <w:rPr>
                <w:rFonts w:cs="Calibri"/>
                <w:sz w:val="16"/>
                <w:szCs w:val="16"/>
              </w:rPr>
              <w:t xml:space="preserve">Basic knowledge of the competency (e.g. general concepts). </w:t>
            </w:r>
          </w:p>
          <w:p w14:paraId="15335627" w14:textId="77777777" w:rsidR="00F9479A" w:rsidRPr="00E4192B" w:rsidRDefault="00F9479A" w:rsidP="00C83C08">
            <w:pPr>
              <w:spacing w:after="40"/>
              <w:rPr>
                <w:rFonts w:cs="Calibri"/>
                <w:sz w:val="16"/>
                <w:szCs w:val="16"/>
              </w:rPr>
            </w:pPr>
            <w:r w:rsidRPr="00E4192B">
              <w:rPr>
                <w:rFonts w:cs="Calibri"/>
                <w:sz w:val="16"/>
                <w:szCs w:val="16"/>
              </w:rPr>
              <w:t>Basic ability to apply knowledge to daily tasks (e.g. identify and research aspects, understand and interpret documentation and situations).</w:t>
            </w:r>
          </w:p>
        </w:tc>
      </w:tr>
      <w:tr w:rsidR="00F9479A" w:rsidRPr="00E4192B" w14:paraId="689CC55A" w14:textId="77777777" w:rsidTr="00F9479A">
        <w:trPr>
          <w:trHeight w:val="675"/>
        </w:trPr>
        <w:tc>
          <w:tcPr>
            <w:tcW w:w="1039" w:type="pct"/>
            <w:shd w:val="clear" w:color="auto" w:fill="F2F2F2" w:themeFill="background1" w:themeFillShade="F2"/>
            <w:vAlign w:val="center"/>
          </w:tcPr>
          <w:p w14:paraId="6B8C3FDB" w14:textId="77777777" w:rsidR="00F9479A" w:rsidRPr="00E4192B" w:rsidRDefault="00F9479A" w:rsidP="00C83C08">
            <w:pPr>
              <w:spacing w:after="0"/>
              <w:rPr>
                <w:rFonts w:cs="Calibri"/>
                <w:sz w:val="16"/>
                <w:szCs w:val="16"/>
              </w:rPr>
            </w:pPr>
            <w:r w:rsidRPr="00E4192B">
              <w:rPr>
                <w:rFonts w:cs="Calibri"/>
                <w:sz w:val="16"/>
                <w:szCs w:val="16"/>
              </w:rPr>
              <w:t>Level 2 - Trained</w:t>
            </w:r>
          </w:p>
        </w:tc>
        <w:tc>
          <w:tcPr>
            <w:tcW w:w="3961" w:type="pct"/>
            <w:vAlign w:val="center"/>
          </w:tcPr>
          <w:p w14:paraId="7E7AA147" w14:textId="77777777" w:rsidR="00F9479A" w:rsidRPr="00E4192B" w:rsidRDefault="00F9479A" w:rsidP="00C83C08">
            <w:pPr>
              <w:spacing w:after="40"/>
              <w:rPr>
                <w:rFonts w:cs="Calibri"/>
                <w:sz w:val="16"/>
                <w:szCs w:val="16"/>
              </w:rPr>
            </w:pPr>
            <w:r w:rsidRPr="00E4192B">
              <w:rPr>
                <w:rFonts w:cs="Calibri"/>
                <w:sz w:val="16"/>
                <w:szCs w:val="16"/>
              </w:rPr>
              <w:t xml:space="preserve">Good working knowledge of the competency. </w:t>
            </w:r>
          </w:p>
          <w:p w14:paraId="418A1036" w14:textId="77777777" w:rsidR="00F9479A" w:rsidRPr="00E4192B" w:rsidRDefault="00F9479A" w:rsidP="00C83C08">
            <w:pPr>
              <w:spacing w:after="40"/>
              <w:rPr>
                <w:rFonts w:cs="Calibri"/>
                <w:sz w:val="16"/>
                <w:szCs w:val="16"/>
              </w:rPr>
            </w:pPr>
            <w:r w:rsidRPr="00E4192B">
              <w:rPr>
                <w:rFonts w:cs="Calibri"/>
                <w:sz w:val="16"/>
                <w:szCs w:val="16"/>
              </w:rPr>
              <w:t>Ability to apply knowledge to daily tasks (e.g. identify critical aspects, propose solutions and prepare relevant documentation).</w:t>
            </w:r>
          </w:p>
        </w:tc>
      </w:tr>
      <w:tr w:rsidR="00F9479A" w:rsidRPr="00E4192B" w14:paraId="53F01167" w14:textId="77777777" w:rsidTr="00F9479A">
        <w:trPr>
          <w:trHeight w:val="589"/>
        </w:trPr>
        <w:tc>
          <w:tcPr>
            <w:tcW w:w="1039" w:type="pct"/>
            <w:shd w:val="clear" w:color="auto" w:fill="F2F2F2" w:themeFill="background1" w:themeFillShade="F2"/>
            <w:vAlign w:val="center"/>
          </w:tcPr>
          <w:p w14:paraId="614BF073" w14:textId="77777777" w:rsidR="00F9479A" w:rsidRPr="00E4192B" w:rsidRDefault="00F9479A" w:rsidP="00C83C08">
            <w:pPr>
              <w:spacing w:after="0"/>
              <w:rPr>
                <w:rFonts w:cs="Calibri"/>
                <w:sz w:val="16"/>
                <w:szCs w:val="16"/>
              </w:rPr>
            </w:pPr>
            <w:r w:rsidRPr="00E4192B">
              <w:rPr>
                <w:rFonts w:cs="Calibri"/>
                <w:sz w:val="16"/>
                <w:szCs w:val="16"/>
              </w:rPr>
              <w:t xml:space="preserve">Level 3 – Intermediate </w:t>
            </w:r>
          </w:p>
        </w:tc>
        <w:tc>
          <w:tcPr>
            <w:tcW w:w="3961" w:type="pct"/>
            <w:vAlign w:val="center"/>
          </w:tcPr>
          <w:p w14:paraId="3954550D" w14:textId="77777777" w:rsidR="00F9479A" w:rsidRPr="00E4192B" w:rsidRDefault="00F9479A" w:rsidP="00C83C08">
            <w:pPr>
              <w:spacing w:after="40"/>
              <w:rPr>
                <w:rFonts w:cs="Calibri"/>
                <w:sz w:val="16"/>
                <w:szCs w:val="16"/>
              </w:rPr>
            </w:pPr>
            <w:r w:rsidRPr="00E4192B">
              <w:rPr>
                <w:rFonts w:cs="Calibri"/>
                <w:sz w:val="16"/>
                <w:szCs w:val="16"/>
              </w:rPr>
              <w:t>In depth knowledge of the competency.</w:t>
            </w:r>
          </w:p>
          <w:p w14:paraId="734FB56D" w14:textId="77777777" w:rsidR="00F9479A" w:rsidRPr="00E4192B" w:rsidRDefault="00F9479A" w:rsidP="00C83C08">
            <w:pPr>
              <w:spacing w:after="40"/>
              <w:rPr>
                <w:rFonts w:cs="Calibri"/>
                <w:sz w:val="16"/>
                <w:szCs w:val="16"/>
              </w:rPr>
            </w:pPr>
            <w:r w:rsidRPr="00E4192B">
              <w:rPr>
                <w:rFonts w:cs="Calibri"/>
                <w:sz w:val="16"/>
                <w:szCs w:val="16"/>
              </w:rPr>
              <w:t>Extensive ability to apply knowledge in daily tasks (e.g. advise others, develop new approaches, select the right course of action in a broader context)</w:t>
            </w:r>
          </w:p>
        </w:tc>
      </w:tr>
      <w:tr w:rsidR="00F9479A" w:rsidRPr="00E4192B" w14:paraId="3E2653D0" w14:textId="77777777" w:rsidTr="00F9479A">
        <w:trPr>
          <w:trHeight w:val="410"/>
        </w:trPr>
        <w:tc>
          <w:tcPr>
            <w:tcW w:w="1039" w:type="pct"/>
            <w:shd w:val="clear" w:color="auto" w:fill="F2F2F2" w:themeFill="background1" w:themeFillShade="F2"/>
            <w:vAlign w:val="center"/>
          </w:tcPr>
          <w:p w14:paraId="3BD89188" w14:textId="77777777" w:rsidR="00F9479A" w:rsidRPr="00E4192B" w:rsidRDefault="00F9479A" w:rsidP="00C83C08">
            <w:pPr>
              <w:spacing w:after="0"/>
              <w:rPr>
                <w:rFonts w:cs="Calibri"/>
                <w:sz w:val="16"/>
                <w:szCs w:val="16"/>
              </w:rPr>
            </w:pPr>
            <w:r w:rsidRPr="00E4192B">
              <w:rPr>
                <w:rFonts w:cs="Calibri"/>
                <w:sz w:val="16"/>
                <w:szCs w:val="16"/>
              </w:rPr>
              <w:t>Level 4 - Expert</w:t>
            </w:r>
          </w:p>
        </w:tc>
        <w:tc>
          <w:tcPr>
            <w:tcW w:w="3961" w:type="pct"/>
            <w:vAlign w:val="center"/>
          </w:tcPr>
          <w:p w14:paraId="7E53E492" w14:textId="77777777" w:rsidR="00F9479A" w:rsidRPr="00E4192B" w:rsidRDefault="00F9479A" w:rsidP="00C83C08">
            <w:pPr>
              <w:spacing w:after="40"/>
              <w:rPr>
                <w:rFonts w:cs="Calibri"/>
                <w:sz w:val="16"/>
                <w:szCs w:val="16"/>
              </w:rPr>
            </w:pPr>
            <w:r w:rsidRPr="00E4192B">
              <w:rPr>
                <w:rFonts w:cs="Calibri"/>
                <w:sz w:val="16"/>
                <w:szCs w:val="16"/>
              </w:rPr>
              <w:t>Extensive expert knowledge and skills with regards to the competency.</w:t>
            </w:r>
          </w:p>
          <w:p w14:paraId="7374B0E5" w14:textId="77777777" w:rsidR="00F9479A" w:rsidRPr="00E4192B" w:rsidRDefault="00F9479A" w:rsidP="00C83C08">
            <w:pPr>
              <w:spacing w:after="40"/>
              <w:rPr>
                <w:rFonts w:cs="Calibri"/>
                <w:sz w:val="16"/>
                <w:szCs w:val="16"/>
              </w:rPr>
            </w:pPr>
            <w:r w:rsidRPr="00E4192B">
              <w:rPr>
                <w:rFonts w:cs="Calibri"/>
                <w:sz w:val="16"/>
                <w:szCs w:val="16"/>
              </w:rPr>
              <w:t>Ability to highlight the (dis)advantages of each of the processes related to the competency whilst linking them to the bigger picture.</w:t>
            </w:r>
          </w:p>
          <w:p w14:paraId="5EB324C5" w14:textId="77777777" w:rsidR="00F9479A" w:rsidRPr="00E4192B" w:rsidRDefault="00F9479A" w:rsidP="00C83C08">
            <w:pPr>
              <w:spacing w:after="40"/>
              <w:rPr>
                <w:rFonts w:cs="Calibri"/>
                <w:sz w:val="16"/>
                <w:szCs w:val="16"/>
              </w:rPr>
            </w:pPr>
            <w:r w:rsidRPr="00E4192B">
              <w:rPr>
                <w:rFonts w:cs="Calibri"/>
                <w:sz w:val="16"/>
                <w:szCs w:val="16"/>
              </w:rPr>
              <w:t>Ability to provide tailored advice and to support the advice with relevant and context specific arguments when responding to internal and external queries.</w:t>
            </w:r>
          </w:p>
          <w:p w14:paraId="199682D8" w14:textId="77777777" w:rsidR="00F9479A" w:rsidRPr="00E4192B" w:rsidRDefault="00F9479A" w:rsidP="00C83C08">
            <w:pPr>
              <w:spacing w:after="40"/>
              <w:rPr>
                <w:rFonts w:cs="Calibri"/>
                <w:sz w:val="16"/>
                <w:szCs w:val="16"/>
              </w:rPr>
            </w:pPr>
            <w:r w:rsidRPr="00E4192B">
              <w:rPr>
                <w:rFonts w:cs="Calibri"/>
                <w:sz w:val="16"/>
                <w:szCs w:val="16"/>
              </w:rPr>
              <w:t>Viewed by others as a role model who is capable of leading or teaching others in the area of the competency</w:t>
            </w:r>
          </w:p>
        </w:tc>
      </w:tr>
    </w:tbl>
    <w:p w14:paraId="5F6A2701" w14:textId="77777777" w:rsidR="008C35C4" w:rsidRPr="00E4192B" w:rsidRDefault="008C35C4" w:rsidP="00C83C08">
      <w:pPr>
        <w:pStyle w:val="TableBullet1"/>
      </w:pPr>
      <w:r w:rsidRPr="00E4192B">
        <w:t>After the self-assessment for each group of competencies, is completed the employee can provide additional qualitative comments in a box. If there’s no comment the employee should write “No comment”.</w:t>
      </w:r>
    </w:p>
    <w:p w14:paraId="06674668" w14:textId="77777777" w:rsidR="0076136C" w:rsidRPr="00E4192B" w:rsidRDefault="00875436" w:rsidP="00AD176C">
      <w:pPr>
        <w:pStyle w:val="TableBullet1"/>
        <w:numPr>
          <w:ilvl w:val="0"/>
          <w:numId w:val="0"/>
        </w:numPr>
        <w:ind w:left="720"/>
        <w:jc w:val="center"/>
      </w:pPr>
      <w:r w:rsidRPr="00E4192B">
        <w:rPr>
          <w:noProof/>
          <w:lang w:val="en-US"/>
        </w:rPr>
        <w:drawing>
          <wp:inline distT="0" distB="0" distL="0" distR="0" wp14:anchorId="3CD1905B" wp14:editId="05F30113">
            <wp:extent cx="4184486" cy="3229707"/>
            <wp:effectExtent l="19050" t="19050" r="26035" b="27940"/>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9"/>
                    <a:srcRect l="33125" t="17778" r="34286" b="37505"/>
                    <a:stretch/>
                  </pic:blipFill>
                  <pic:spPr bwMode="auto">
                    <a:xfrm>
                      <a:off x="0" y="0"/>
                      <a:ext cx="4184486" cy="3229707"/>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304AC9E" w14:textId="77777777" w:rsidR="00C620BB" w:rsidRPr="00E4192B" w:rsidRDefault="00C620BB" w:rsidP="00C83C08">
      <w:pPr>
        <w:pStyle w:val="TableBullet1"/>
        <w:numPr>
          <w:ilvl w:val="0"/>
          <w:numId w:val="0"/>
        </w:numPr>
        <w:ind w:left="360"/>
      </w:pPr>
      <w:r w:rsidRPr="00E4192B">
        <w:t>Note: If a sections is not completed and “error” message will appear.</w:t>
      </w:r>
    </w:p>
    <w:p w14:paraId="255F0304" w14:textId="77777777" w:rsidR="0052193C" w:rsidRPr="00E4192B" w:rsidRDefault="0052193C" w:rsidP="00C83C08">
      <w:pPr>
        <w:pStyle w:val="TableBullet1"/>
      </w:pPr>
      <w:r w:rsidRPr="00E4192B">
        <w:t xml:space="preserve">If at any time the employee needs to interrupt the self-assessment, there’s a “SAVE PROGRESS” button at the end of each page. </w:t>
      </w:r>
    </w:p>
    <w:p w14:paraId="49036D38" w14:textId="77777777" w:rsidR="0052193C" w:rsidRPr="00E4192B" w:rsidRDefault="0052193C" w:rsidP="00C83C08">
      <w:pPr>
        <w:pStyle w:val="TableBullet1"/>
      </w:pPr>
      <w:r w:rsidRPr="00E4192B">
        <w:t>In order to return to the assessment the employee will use the saved link and log-in again this time as Returning user (See step 3).</w:t>
      </w:r>
    </w:p>
    <w:p w14:paraId="2381E319" w14:textId="7F7FFB73" w:rsidR="007900A5" w:rsidRPr="00E4192B" w:rsidRDefault="007900A5" w:rsidP="00C83C08">
      <w:pPr>
        <w:pStyle w:val="TableBullet1"/>
        <w:numPr>
          <w:ilvl w:val="0"/>
          <w:numId w:val="0"/>
        </w:numPr>
        <w:ind w:left="720"/>
      </w:pPr>
    </w:p>
    <w:p w14:paraId="48F2032F" w14:textId="39C9A0AC" w:rsidR="0052193C" w:rsidRDefault="0061562E" w:rsidP="00C83C08">
      <w:pPr>
        <w:pStyle w:val="Body"/>
        <w:ind w:left="360"/>
      </w:pPr>
      <w:r w:rsidRPr="00E4192B">
        <w:rPr>
          <w:noProof/>
          <w:lang w:val="en-US"/>
        </w:rPr>
        <w:drawing>
          <wp:anchor distT="0" distB="0" distL="114300" distR="114300" simplePos="0" relativeHeight="251713536" behindDoc="1" locked="0" layoutInCell="1" allowOverlap="1" wp14:anchorId="48333AB2" wp14:editId="16A2EAA9">
            <wp:simplePos x="0" y="0"/>
            <wp:positionH relativeFrom="column">
              <wp:posOffset>946150</wp:posOffset>
            </wp:positionH>
            <wp:positionV relativeFrom="paragraph">
              <wp:posOffset>42545</wp:posOffset>
            </wp:positionV>
            <wp:extent cx="4165600" cy="425450"/>
            <wp:effectExtent l="19050" t="19050" r="25400" b="12700"/>
            <wp:wrapTight wrapText="bothSides">
              <wp:wrapPolygon edited="0">
                <wp:start x="-99" y="-967"/>
                <wp:lineTo x="-99" y="21278"/>
                <wp:lineTo x="21633" y="21278"/>
                <wp:lineTo x="21633" y="-967"/>
                <wp:lineTo x="-99" y="-967"/>
              </wp:wrapPolygon>
            </wp:wrapTight>
            <wp:docPr id="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0">
                      <a:extLst>
                        <a:ext uri="{28A0092B-C50C-407E-A947-70E740481C1C}">
                          <a14:useLocalDpi xmlns:a14="http://schemas.microsoft.com/office/drawing/2010/main" val="0"/>
                        </a:ext>
                      </a:extLst>
                    </a:blip>
                    <a:srcRect l="32750" t="80667" r="33000" b="13111"/>
                    <a:stretch/>
                  </pic:blipFill>
                  <pic:spPr>
                    <a:xfrm>
                      <a:off x="0" y="0"/>
                      <a:ext cx="4165600" cy="425450"/>
                    </a:xfrm>
                    <a:prstGeom prst="rect">
                      <a:avLst/>
                    </a:prstGeom>
                    <a:ln w="9525" cap="flat" cmpd="sng" algn="ctr">
                      <a:solidFill>
                        <a:srgbClr val="4F81BD"/>
                      </a:solidFill>
                      <a:prstDash val="solid"/>
                      <a:round/>
                      <a:headEnd type="none" w="med" len="med"/>
                      <a:tailEnd type="none" w="med" len="med"/>
                    </a:ln>
                  </pic:spPr>
                </pic:pic>
              </a:graphicData>
            </a:graphic>
            <wp14:sizeRelH relativeFrom="margin">
              <wp14:pctWidth>0</wp14:pctWidth>
            </wp14:sizeRelH>
            <wp14:sizeRelV relativeFrom="margin">
              <wp14:pctHeight>0</wp14:pctHeight>
            </wp14:sizeRelV>
          </wp:anchor>
        </w:drawing>
      </w:r>
    </w:p>
    <w:p w14:paraId="53D9DC24" w14:textId="77777777" w:rsidR="0061562E" w:rsidRDefault="0061562E" w:rsidP="00C83C08">
      <w:pPr>
        <w:pStyle w:val="Body"/>
      </w:pPr>
    </w:p>
    <w:p w14:paraId="03111311" w14:textId="77777777" w:rsidR="0061562E" w:rsidRPr="00E4192B" w:rsidRDefault="0061562E" w:rsidP="00C83C08">
      <w:pPr>
        <w:pStyle w:val="Body"/>
      </w:pPr>
    </w:p>
    <w:p w14:paraId="0770F865" w14:textId="24382AF8" w:rsidR="0052193C" w:rsidRPr="00E4192B" w:rsidRDefault="0052193C" w:rsidP="00C83C08">
      <w:pPr>
        <w:pStyle w:val="TableBullet1"/>
      </w:pPr>
      <w:r w:rsidRPr="00E4192B">
        <w:t xml:space="preserve">Once the employee has filled in the self-assessment for all competencies, he/she is notified </w:t>
      </w:r>
      <w:r w:rsidR="003650ED" w:rsidRPr="00E4192B">
        <w:t xml:space="preserve">of </w:t>
      </w:r>
      <w:r w:rsidRPr="00E4192B">
        <w:t xml:space="preserve">the completion </w:t>
      </w:r>
      <w:r w:rsidR="003650ED" w:rsidRPr="00E4192B">
        <w:t xml:space="preserve">of his part </w:t>
      </w:r>
      <w:r w:rsidRPr="00E4192B">
        <w:t xml:space="preserve">and is prompted to </w:t>
      </w:r>
      <w:r w:rsidR="003650ED" w:rsidRPr="00E4192B">
        <w:t>communicate</w:t>
      </w:r>
      <w:r w:rsidRPr="00E4192B">
        <w:t xml:space="preserve"> the username and password to the respective supervisor.</w:t>
      </w:r>
    </w:p>
    <w:p w14:paraId="5E2EA8BD" w14:textId="77777777" w:rsidR="0052193C" w:rsidRPr="00E4192B" w:rsidRDefault="0052193C" w:rsidP="00AD176C">
      <w:pPr>
        <w:pStyle w:val="TableBullet1"/>
        <w:numPr>
          <w:ilvl w:val="0"/>
          <w:numId w:val="0"/>
        </w:numPr>
        <w:ind w:left="720"/>
        <w:jc w:val="center"/>
      </w:pPr>
      <w:r w:rsidRPr="00E4192B">
        <w:rPr>
          <w:noProof/>
          <w:lang w:val="en-US"/>
        </w:rPr>
        <w:drawing>
          <wp:inline distT="0" distB="0" distL="0" distR="0" wp14:anchorId="1D61EA70" wp14:editId="0F6B72ED">
            <wp:extent cx="4025972" cy="2523744"/>
            <wp:effectExtent l="19050" t="19050" r="12700" b="10160"/>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1"/>
                    <a:srcRect l="33000" t="12000" r="33500" b="50667"/>
                    <a:stretch/>
                  </pic:blipFill>
                  <pic:spPr>
                    <a:xfrm>
                      <a:off x="0" y="0"/>
                      <a:ext cx="4025972" cy="2523744"/>
                    </a:xfrm>
                    <a:prstGeom prst="rect">
                      <a:avLst/>
                    </a:prstGeom>
                    <a:ln w="9525" cap="flat" cmpd="sng" algn="ctr">
                      <a:solidFill>
                        <a:srgbClr val="4F81BD"/>
                      </a:solidFill>
                      <a:prstDash val="solid"/>
                      <a:round/>
                      <a:headEnd type="none" w="med" len="med"/>
                      <a:tailEnd type="none" w="med" len="med"/>
                    </a:ln>
                  </pic:spPr>
                </pic:pic>
              </a:graphicData>
            </a:graphic>
          </wp:inline>
        </w:drawing>
      </w:r>
    </w:p>
    <w:p w14:paraId="3F0C3DA4" w14:textId="77777777" w:rsidR="000E6345" w:rsidRPr="00E4192B" w:rsidRDefault="000E6345" w:rsidP="00C83C08">
      <w:pPr>
        <w:pStyle w:val="activities"/>
      </w:pPr>
    </w:p>
    <w:p w14:paraId="53A59465" w14:textId="77777777" w:rsidR="00FC43B9" w:rsidRPr="00E4192B" w:rsidRDefault="00FC43B9" w:rsidP="00C83C08">
      <w:pPr>
        <w:pStyle w:val="activities"/>
      </w:pPr>
      <w:r w:rsidRPr="00E4192B">
        <w:t>Activity 2.4: Supervisor’s assessment of employees</w:t>
      </w:r>
    </w:p>
    <w:p w14:paraId="123ABC0A" w14:textId="77777777" w:rsidR="00FC43B9" w:rsidRPr="00E4192B" w:rsidRDefault="00D8722B" w:rsidP="00C83C08">
      <w:pPr>
        <w:pStyle w:val="TableBullet1"/>
      </w:pPr>
      <w:r w:rsidRPr="00E4192B">
        <w:t xml:space="preserve">The </w:t>
      </w:r>
      <w:r w:rsidRPr="00E4192B">
        <w:rPr>
          <w:rFonts w:eastAsia="Calibri"/>
        </w:rPr>
        <w:t>Supervisor</w:t>
      </w:r>
      <w:r w:rsidRPr="00E4192B">
        <w:t xml:space="preserve"> logs into the Tool to perform the assessment of the competencies of the employee. This is done by </w:t>
      </w:r>
      <w:r w:rsidR="00676C45" w:rsidRPr="00E4192B">
        <w:t xml:space="preserve">using </w:t>
      </w:r>
      <w:r w:rsidRPr="00E4192B">
        <w:t>logging-in as returning user with the Username and Password provided by the employee.</w:t>
      </w:r>
    </w:p>
    <w:p w14:paraId="724C7AD6" w14:textId="77777777" w:rsidR="00D8722B" w:rsidRPr="00E4192B" w:rsidRDefault="00D8722B" w:rsidP="00C83C08">
      <w:pPr>
        <w:pStyle w:val="TableBullet1"/>
      </w:pPr>
      <w:r w:rsidRPr="00E4192B">
        <w:t>S</w:t>
      </w:r>
      <w:r w:rsidR="00CF0AA5" w:rsidRPr="00E4192B">
        <w:t>upervisor and employee assessment</w:t>
      </w:r>
      <w:r w:rsidRPr="00E4192B">
        <w:t>s</w:t>
      </w:r>
      <w:r w:rsidR="00CF0AA5" w:rsidRPr="00E4192B">
        <w:t xml:space="preserve"> are performed on different pages of the tool. After log-in the supervisor is prompted to move to the supervisor’s section of the assessment. While </w:t>
      </w:r>
      <w:r w:rsidRPr="00E4192B">
        <w:t xml:space="preserve">the employee’s </w:t>
      </w:r>
      <w:r w:rsidR="00CF0AA5" w:rsidRPr="00E4192B">
        <w:t>results are visible, these should not be viewed to avoid bias.</w:t>
      </w:r>
    </w:p>
    <w:p w14:paraId="7B114E36" w14:textId="77777777" w:rsidR="00D8722B" w:rsidRPr="00E4192B" w:rsidRDefault="000E6345" w:rsidP="00AD176C">
      <w:pPr>
        <w:jc w:val="center"/>
      </w:pPr>
      <w:r w:rsidRPr="00E4192B">
        <w:rPr>
          <w:noProof/>
          <w:lang w:val="en-US"/>
        </w:rPr>
        <w:drawing>
          <wp:inline distT="0" distB="0" distL="0" distR="0" wp14:anchorId="461BEB35" wp14:editId="2824991C">
            <wp:extent cx="4059555" cy="2867025"/>
            <wp:effectExtent l="19050" t="19050" r="17145" b="2857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30124" t="36778" r="31215" b="14680"/>
                    <a:stretch/>
                  </pic:blipFill>
                  <pic:spPr bwMode="auto">
                    <a:xfrm>
                      <a:off x="0" y="0"/>
                      <a:ext cx="4059555" cy="2867025"/>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1F2722A" w14:textId="77777777" w:rsidR="00D8722B" w:rsidRPr="00E4192B" w:rsidRDefault="00CF0AA5" w:rsidP="00C83C08">
      <w:pPr>
        <w:pStyle w:val="TableBullet1"/>
      </w:pPr>
      <w:r w:rsidRPr="00E4192B">
        <w:t xml:space="preserve">The </w:t>
      </w:r>
      <w:r w:rsidRPr="00E4192B">
        <w:rPr>
          <w:rFonts w:eastAsia="Calibri"/>
        </w:rPr>
        <w:t>Supervisor</w:t>
      </w:r>
      <w:r w:rsidRPr="00E4192B">
        <w:t xml:space="preserve"> performs the assessment of the employee’s competencies</w:t>
      </w:r>
      <w:r w:rsidR="00D8722B" w:rsidRPr="00E4192B">
        <w:t xml:space="preserve">. </w:t>
      </w:r>
    </w:p>
    <w:p w14:paraId="2D129B89" w14:textId="77777777" w:rsidR="000E6345" w:rsidRPr="00E4192B" w:rsidRDefault="00D8722B" w:rsidP="00C83C08">
      <w:pPr>
        <w:pStyle w:val="Body"/>
      </w:pPr>
      <w:r w:rsidRPr="00E4192B">
        <w:rPr>
          <w:noProof/>
          <w:lang w:val="en-US"/>
        </w:rPr>
        <w:drawing>
          <wp:anchor distT="0" distB="0" distL="114300" distR="114300" simplePos="0" relativeHeight="251714560" behindDoc="0" locked="0" layoutInCell="1" allowOverlap="1" wp14:anchorId="04617573" wp14:editId="1F1284B1">
            <wp:simplePos x="0" y="0"/>
            <wp:positionH relativeFrom="column">
              <wp:posOffset>897039</wp:posOffset>
            </wp:positionH>
            <wp:positionV relativeFrom="paragraph">
              <wp:posOffset>19614</wp:posOffset>
            </wp:positionV>
            <wp:extent cx="3966210" cy="2460625"/>
            <wp:effectExtent l="19050" t="19050" r="15240" b="15875"/>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33285" t="12334" r="34255" b="51855"/>
                    <a:stretch/>
                  </pic:blipFill>
                  <pic:spPr bwMode="auto">
                    <a:xfrm>
                      <a:off x="0" y="0"/>
                      <a:ext cx="3966210" cy="2460625"/>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anchor>
        </w:drawing>
      </w:r>
    </w:p>
    <w:p w14:paraId="3DE5AE49" w14:textId="77777777" w:rsidR="000E6345" w:rsidRPr="00E4192B" w:rsidRDefault="000E6345" w:rsidP="00C83C08">
      <w:pPr>
        <w:pStyle w:val="Body"/>
      </w:pPr>
    </w:p>
    <w:p w14:paraId="2F5C065B" w14:textId="77777777" w:rsidR="000E6345" w:rsidRPr="00E4192B" w:rsidRDefault="000E6345" w:rsidP="00C83C08">
      <w:pPr>
        <w:pStyle w:val="Body"/>
      </w:pPr>
    </w:p>
    <w:p w14:paraId="786C90BF" w14:textId="77777777" w:rsidR="000E6345" w:rsidRPr="00E4192B" w:rsidRDefault="000E6345" w:rsidP="00C83C08">
      <w:pPr>
        <w:pStyle w:val="Body"/>
      </w:pPr>
    </w:p>
    <w:p w14:paraId="77F9D85C" w14:textId="77777777" w:rsidR="000E6345" w:rsidRPr="00E4192B" w:rsidRDefault="000E6345" w:rsidP="00C83C08">
      <w:pPr>
        <w:pStyle w:val="Body"/>
      </w:pPr>
    </w:p>
    <w:p w14:paraId="46EE2DB1" w14:textId="77777777" w:rsidR="000E6345" w:rsidRPr="00E4192B" w:rsidRDefault="000E6345" w:rsidP="00C83C08">
      <w:pPr>
        <w:pStyle w:val="Body"/>
      </w:pPr>
    </w:p>
    <w:p w14:paraId="3A5BCB46" w14:textId="77777777" w:rsidR="000E6345" w:rsidRPr="00E4192B" w:rsidRDefault="000E6345" w:rsidP="00C83C08">
      <w:pPr>
        <w:pStyle w:val="Body"/>
      </w:pPr>
    </w:p>
    <w:p w14:paraId="6E920C73" w14:textId="77777777" w:rsidR="000E6345" w:rsidRPr="00E4192B" w:rsidRDefault="000E6345" w:rsidP="00C83C08">
      <w:pPr>
        <w:pStyle w:val="Body"/>
      </w:pPr>
    </w:p>
    <w:p w14:paraId="73F497AD" w14:textId="77777777" w:rsidR="000E6345" w:rsidRPr="00E4192B" w:rsidRDefault="000E6345" w:rsidP="00C83C08">
      <w:pPr>
        <w:pStyle w:val="Body"/>
      </w:pPr>
    </w:p>
    <w:p w14:paraId="096BCA74" w14:textId="77777777" w:rsidR="000E6345" w:rsidRPr="00E4192B" w:rsidRDefault="000E6345" w:rsidP="00C83C08">
      <w:pPr>
        <w:pStyle w:val="Body"/>
      </w:pPr>
    </w:p>
    <w:p w14:paraId="07426856" w14:textId="77777777" w:rsidR="000E6345" w:rsidRPr="00E4192B" w:rsidRDefault="000E6345" w:rsidP="00C83C08">
      <w:pPr>
        <w:pStyle w:val="Body"/>
      </w:pPr>
    </w:p>
    <w:p w14:paraId="19A95475" w14:textId="77777777" w:rsidR="00CF0AA5" w:rsidRPr="00E4192B" w:rsidRDefault="00CF0AA5" w:rsidP="00C83C08">
      <w:pPr>
        <w:pStyle w:val="TableBullet1"/>
      </w:pPr>
      <w:r w:rsidRPr="00E4192B">
        <w:t>When the assessment is completed a separator page appears signalling the end of the asses</w:t>
      </w:r>
      <w:r w:rsidR="00D8722B" w:rsidRPr="00E4192B">
        <w:t xml:space="preserve">sment. </w:t>
      </w:r>
      <w:r w:rsidRPr="00E4192B">
        <w:t xml:space="preserve">The supervisor saves the results and communicates to the employee the </w:t>
      </w:r>
      <w:r w:rsidRPr="00E4192B">
        <w:rPr>
          <w:rFonts w:eastAsia="Calibri"/>
        </w:rPr>
        <w:t>completion</w:t>
      </w:r>
      <w:r w:rsidRPr="00E4192B">
        <w:t xml:space="preserve"> of the assessment </w:t>
      </w:r>
      <w:r w:rsidR="003650ED" w:rsidRPr="00E4192B">
        <w:t xml:space="preserve">and </w:t>
      </w:r>
      <w:r w:rsidR="00D8722B" w:rsidRPr="00E4192B">
        <w:t>schedules</w:t>
      </w:r>
      <w:r w:rsidR="003650ED" w:rsidRPr="00E4192B">
        <w:t xml:space="preserve"> a</w:t>
      </w:r>
      <w:r w:rsidRPr="00E4192B">
        <w:t xml:space="preserve"> discussion meeting</w:t>
      </w:r>
      <w:r w:rsidR="00D8722B" w:rsidRPr="00E4192B">
        <w:t xml:space="preserve"> with the employee</w:t>
      </w:r>
      <w:r w:rsidRPr="00E4192B">
        <w:t>.</w:t>
      </w:r>
    </w:p>
    <w:p w14:paraId="1019BC3D" w14:textId="77777777" w:rsidR="00CF0AA5" w:rsidRPr="00E4192B" w:rsidRDefault="001E128E" w:rsidP="00C83C08">
      <w:pPr>
        <w:pStyle w:val="TableBullet1"/>
        <w:numPr>
          <w:ilvl w:val="0"/>
          <w:numId w:val="0"/>
        </w:numPr>
        <w:ind w:left="720"/>
      </w:pPr>
      <w:r w:rsidRPr="00E4192B">
        <w:rPr>
          <w:noProof/>
          <w:lang w:val="en-US"/>
        </w:rPr>
        <w:drawing>
          <wp:anchor distT="0" distB="0" distL="114300" distR="114300" simplePos="0" relativeHeight="251669504" behindDoc="1" locked="0" layoutInCell="1" allowOverlap="1" wp14:anchorId="1281DFE1" wp14:editId="247932A6">
            <wp:simplePos x="0" y="0"/>
            <wp:positionH relativeFrom="column">
              <wp:posOffset>874431</wp:posOffset>
            </wp:positionH>
            <wp:positionV relativeFrom="paragraph">
              <wp:posOffset>151765</wp:posOffset>
            </wp:positionV>
            <wp:extent cx="3989705" cy="2636520"/>
            <wp:effectExtent l="19050" t="19050" r="10795" b="11430"/>
            <wp:wrapTight wrapText="bothSides">
              <wp:wrapPolygon edited="0">
                <wp:start x="-103" y="-156"/>
                <wp:lineTo x="-103" y="21538"/>
                <wp:lineTo x="21555" y="21538"/>
                <wp:lineTo x="21555" y="-156"/>
                <wp:lineTo x="-103" y="-156"/>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33485" t="13227" r="33652" b="48154"/>
                    <a:stretch/>
                  </pic:blipFill>
                  <pic:spPr bwMode="auto">
                    <a:xfrm>
                      <a:off x="0" y="0"/>
                      <a:ext cx="3989705" cy="2636520"/>
                    </a:xfrm>
                    <a:prstGeom prst="rect">
                      <a:avLst/>
                    </a:prstGeom>
                    <a:ln w="9525" cap="flat" cmpd="sng" algn="ctr">
                      <a:solidFill>
                        <a:srgbClr val="003399"/>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571852" w14:textId="77777777" w:rsidR="00CF0AA5" w:rsidRPr="00E4192B" w:rsidRDefault="00CF0AA5" w:rsidP="00C83C08">
      <w:pPr>
        <w:pStyle w:val="TableBullet1"/>
        <w:numPr>
          <w:ilvl w:val="0"/>
          <w:numId w:val="0"/>
        </w:numPr>
        <w:ind w:left="720"/>
      </w:pPr>
    </w:p>
    <w:p w14:paraId="164CE96B" w14:textId="77777777" w:rsidR="00CF0AA5" w:rsidRPr="00E4192B" w:rsidRDefault="00CF0AA5" w:rsidP="00C83C08">
      <w:pPr>
        <w:pStyle w:val="TableBullet1"/>
        <w:numPr>
          <w:ilvl w:val="0"/>
          <w:numId w:val="0"/>
        </w:numPr>
        <w:ind w:left="720"/>
      </w:pPr>
    </w:p>
    <w:p w14:paraId="1FA3695E" w14:textId="77777777" w:rsidR="00CF0AA5" w:rsidRPr="00E4192B" w:rsidRDefault="00CF0AA5" w:rsidP="00C83C08">
      <w:pPr>
        <w:pStyle w:val="TableBullet1"/>
        <w:numPr>
          <w:ilvl w:val="0"/>
          <w:numId w:val="0"/>
        </w:numPr>
        <w:ind w:left="720"/>
      </w:pPr>
    </w:p>
    <w:p w14:paraId="5B0DF72A" w14:textId="77777777" w:rsidR="00CF0AA5" w:rsidRPr="00E4192B" w:rsidRDefault="00CF0AA5" w:rsidP="00C83C08">
      <w:pPr>
        <w:pStyle w:val="TableBullet1"/>
        <w:numPr>
          <w:ilvl w:val="0"/>
          <w:numId w:val="0"/>
        </w:numPr>
        <w:ind w:left="720"/>
      </w:pPr>
    </w:p>
    <w:p w14:paraId="41CFF30E" w14:textId="77777777" w:rsidR="001E128E" w:rsidRPr="00E4192B" w:rsidRDefault="001E128E" w:rsidP="00C83C08">
      <w:pPr>
        <w:pStyle w:val="TableBullet1"/>
        <w:numPr>
          <w:ilvl w:val="0"/>
          <w:numId w:val="0"/>
        </w:numPr>
        <w:ind w:left="720"/>
      </w:pPr>
    </w:p>
    <w:p w14:paraId="61AC3008" w14:textId="77777777" w:rsidR="001E128E" w:rsidRPr="00E4192B" w:rsidRDefault="001E128E" w:rsidP="00C83C08">
      <w:pPr>
        <w:pStyle w:val="TableBullet1"/>
        <w:numPr>
          <w:ilvl w:val="0"/>
          <w:numId w:val="0"/>
        </w:numPr>
        <w:ind w:left="720"/>
      </w:pPr>
    </w:p>
    <w:p w14:paraId="25BB9BD8" w14:textId="77777777" w:rsidR="00D8722B" w:rsidRPr="00E4192B" w:rsidRDefault="00D8722B" w:rsidP="00C83C08">
      <w:pPr>
        <w:pStyle w:val="TableBullet1"/>
        <w:numPr>
          <w:ilvl w:val="0"/>
          <w:numId w:val="0"/>
        </w:numPr>
        <w:ind w:left="720"/>
      </w:pPr>
    </w:p>
    <w:p w14:paraId="29566764" w14:textId="77777777" w:rsidR="00D8722B" w:rsidRPr="00E4192B" w:rsidRDefault="00D8722B" w:rsidP="00C83C08">
      <w:pPr>
        <w:pStyle w:val="TableBullet1"/>
        <w:numPr>
          <w:ilvl w:val="0"/>
          <w:numId w:val="0"/>
        </w:numPr>
        <w:ind w:left="720"/>
      </w:pPr>
    </w:p>
    <w:p w14:paraId="72C92A76" w14:textId="77777777" w:rsidR="001E128E" w:rsidRPr="00E4192B" w:rsidRDefault="001E128E" w:rsidP="00C83C08">
      <w:pPr>
        <w:pStyle w:val="TableBullet1"/>
        <w:numPr>
          <w:ilvl w:val="0"/>
          <w:numId w:val="0"/>
        </w:numPr>
        <w:ind w:left="720"/>
      </w:pPr>
    </w:p>
    <w:p w14:paraId="2A6EE77B" w14:textId="77777777" w:rsidR="00D8722B" w:rsidRPr="00E4192B" w:rsidRDefault="00D8722B" w:rsidP="00C83C08">
      <w:pPr>
        <w:pStyle w:val="TableBullet1"/>
        <w:numPr>
          <w:ilvl w:val="0"/>
          <w:numId w:val="0"/>
        </w:numPr>
        <w:ind w:left="720"/>
      </w:pPr>
    </w:p>
    <w:p w14:paraId="7BB321D6" w14:textId="77777777" w:rsidR="00D8722B" w:rsidRPr="00E4192B" w:rsidRDefault="00D8722B" w:rsidP="00C83C08">
      <w:pPr>
        <w:pStyle w:val="TableBullet1"/>
        <w:numPr>
          <w:ilvl w:val="0"/>
          <w:numId w:val="0"/>
        </w:numPr>
        <w:ind w:left="720"/>
      </w:pPr>
    </w:p>
    <w:p w14:paraId="22260BE0" w14:textId="77777777" w:rsidR="000E4AE4" w:rsidRPr="00E4192B" w:rsidRDefault="000E4AE4" w:rsidP="00C83C08">
      <w:pPr>
        <w:pStyle w:val="TableBullet1"/>
        <w:numPr>
          <w:ilvl w:val="0"/>
          <w:numId w:val="0"/>
        </w:numPr>
        <w:ind w:left="720"/>
      </w:pPr>
    </w:p>
    <w:p w14:paraId="28A2510A" w14:textId="77777777" w:rsidR="00FC43B9" w:rsidRPr="00E4192B" w:rsidRDefault="00FC43B9" w:rsidP="00C83C08">
      <w:pPr>
        <w:pStyle w:val="activities"/>
      </w:pPr>
      <w:r w:rsidRPr="00E4192B">
        <w:t xml:space="preserve">Activity 2.5: </w:t>
      </w:r>
      <w:r w:rsidR="00854BDB" w:rsidRPr="00E4192B">
        <w:t>Results of the assessment and d</w:t>
      </w:r>
      <w:r w:rsidRPr="00E4192B">
        <w:t>iscussion meeting</w:t>
      </w:r>
      <w:r w:rsidR="00854BDB" w:rsidRPr="00E4192B">
        <w:t xml:space="preserve"> </w:t>
      </w:r>
    </w:p>
    <w:p w14:paraId="760BBD1A" w14:textId="77777777" w:rsidR="00860791" w:rsidRPr="00E4192B" w:rsidRDefault="00FC43B9" w:rsidP="00C83C08">
      <w:pPr>
        <w:pStyle w:val="TableBullet1"/>
      </w:pPr>
      <w:r w:rsidRPr="00E4192B">
        <w:t>The employee and supervisor meet to discuss the result</w:t>
      </w:r>
      <w:r w:rsidR="00860791" w:rsidRPr="00E4192B">
        <w:t xml:space="preserve">s of the competency assessment. </w:t>
      </w:r>
      <w:r w:rsidRPr="00E4192B">
        <w:t>It is advisable to organize the discussion as a face to face meeting.</w:t>
      </w:r>
      <w:r w:rsidR="000E6345" w:rsidRPr="00E4192B">
        <w:t xml:space="preserve"> </w:t>
      </w:r>
    </w:p>
    <w:p w14:paraId="3B6291CC" w14:textId="51B82694" w:rsidR="00FC43B9" w:rsidRPr="00E4192B" w:rsidRDefault="000E6345" w:rsidP="00C83C08">
      <w:pPr>
        <w:pStyle w:val="indent2"/>
      </w:pPr>
      <w:r w:rsidRPr="00E4192B">
        <w:t>The purpos</w:t>
      </w:r>
      <w:r w:rsidR="00773824">
        <w:t>e of the discussion is to analyz</w:t>
      </w:r>
      <w:r w:rsidRPr="00E4192B">
        <w:t>e the results of the self-assessment, identify strong areas and areas of improvement and agree on follow up actions for competency development</w:t>
      </w:r>
      <w:r w:rsidR="00860791" w:rsidRPr="00E4192B">
        <w:t>.</w:t>
      </w:r>
    </w:p>
    <w:p w14:paraId="4F80029F" w14:textId="77777777" w:rsidR="00FC43B9" w:rsidRPr="00E4192B" w:rsidRDefault="000E6345" w:rsidP="00C83C08">
      <w:pPr>
        <w:pStyle w:val="indent2"/>
      </w:pPr>
      <w:r w:rsidRPr="00E4192B">
        <w:t xml:space="preserve">The results of the assessment are displayed in terms of </w:t>
      </w:r>
      <w:r w:rsidR="00FC43B9" w:rsidRPr="00E4192B">
        <w:t>employee self-assessment; supervisor’s assessment; desired profic</w:t>
      </w:r>
      <w:r w:rsidRPr="00E4192B">
        <w:t>iency level pre-set in the tool, representing the medium term objective for competency development.</w:t>
      </w:r>
    </w:p>
    <w:p w14:paraId="7CF15A7C" w14:textId="77777777" w:rsidR="00EC37D3" w:rsidRPr="00E4192B" w:rsidRDefault="000E6345" w:rsidP="00C83C08">
      <w:pPr>
        <w:pStyle w:val="indent2"/>
      </w:pPr>
      <w:r w:rsidRPr="00E4192B">
        <w:t>In case of any major discrepancy between supervisor and employee as</w:t>
      </w:r>
      <w:r w:rsidR="00EC37D3" w:rsidRPr="00E4192B">
        <w:t xml:space="preserve">sessment, the results of the assessment should be adjusted. </w:t>
      </w:r>
    </w:p>
    <w:p w14:paraId="52294740" w14:textId="346C728B" w:rsidR="00D8722B" w:rsidRPr="00E4192B" w:rsidRDefault="00EC37D3" w:rsidP="00C83C08">
      <w:pPr>
        <w:pStyle w:val="indent2"/>
      </w:pPr>
      <w:r w:rsidRPr="00E4192B">
        <w:t xml:space="preserve">It </w:t>
      </w:r>
      <w:r w:rsidR="000E6345" w:rsidRPr="00E4192B">
        <w:t xml:space="preserve">is important </w:t>
      </w:r>
      <w:r w:rsidRPr="00E4192B">
        <w:t xml:space="preserve">that the adjustment is reflected in the supervisor’s assessment, as this will be displayed in the individual assessment reports and will </w:t>
      </w:r>
      <w:r w:rsidR="00545BD7">
        <w:t>appear</w:t>
      </w:r>
      <w:r w:rsidRPr="00E4192B">
        <w:t xml:space="preserve"> in the calculation of institution level results.</w:t>
      </w:r>
    </w:p>
    <w:p w14:paraId="149F3400" w14:textId="77777777" w:rsidR="0034391B" w:rsidRPr="00E4192B" w:rsidRDefault="0034391B" w:rsidP="00AD176C">
      <w:pPr>
        <w:pStyle w:val="TableBullet1"/>
        <w:numPr>
          <w:ilvl w:val="0"/>
          <w:numId w:val="0"/>
        </w:numPr>
        <w:ind w:left="720"/>
        <w:jc w:val="center"/>
      </w:pPr>
      <w:r w:rsidRPr="00E4192B">
        <w:rPr>
          <w:noProof/>
          <w:lang w:val="en-US"/>
        </w:rPr>
        <w:drawing>
          <wp:inline distT="0" distB="0" distL="0" distR="0" wp14:anchorId="29C541C6" wp14:editId="5898D48F">
            <wp:extent cx="4008221" cy="2808186"/>
            <wp:effectExtent l="19050" t="19050" r="11430" b="1143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7154" t="18916" r="27975" b="25193"/>
                    <a:stretch/>
                  </pic:blipFill>
                  <pic:spPr bwMode="auto">
                    <a:xfrm>
                      <a:off x="0" y="0"/>
                      <a:ext cx="4038885" cy="2829670"/>
                    </a:xfrm>
                    <a:prstGeom prst="rect">
                      <a:avLst/>
                    </a:prstGeom>
                    <a:ln w="9525" cap="flat" cmpd="sng" algn="ctr">
                      <a:solidFill>
                        <a:srgbClr val="003399"/>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A9A9DFF" w14:textId="77777777" w:rsidR="0034391B" w:rsidRPr="00E4192B" w:rsidRDefault="0034391B" w:rsidP="00C83C08">
      <w:pPr>
        <w:pStyle w:val="TableBullet1"/>
      </w:pPr>
      <w:r w:rsidRPr="00E4192B">
        <w:t>Upon completion of the discussion, conclusions can be entered in the system concerning strong areas and areas that require further improvement.</w:t>
      </w:r>
      <w:r w:rsidR="00B14EE6" w:rsidRPr="00E4192B">
        <w:t xml:space="preserve"> </w:t>
      </w:r>
    </w:p>
    <w:p w14:paraId="58AC09BD" w14:textId="77777777" w:rsidR="00B14EE6" w:rsidRPr="00E4192B" w:rsidRDefault="00EC37D3" w:rsidP="00C83C08">
      <w:pPr>
        <w:pStyle w:val="TableBullet1"/>
        <w:numPr>
          <w:ilvl w:val="0"/>
          <w:numId w:val="0"/>
        </w:numPr>
      </w:pPr>
      <w:r w:rsidRPr="00E4192B">
        <w:rPr>
          <w:noProof/>
          <w:lang w:val="en-US"/>
        </w:rPr>
        <w:drawing>
          <wp:anchor distT="0" distB="0" distL="114300" distR="114300" simplePos="0" relativeHeight="251673600" behindDoc="1" locked="0" layoutInCell="1" allowOverlap="1" wp14:anchorId="33DEC0C2" wp14:editId="7A1F4C03">
            <wp:simplePos x="0" y="0"/>
            <wp:positionH relativeFrom="column">
              <wp:posOffset>1103630</wp:posOffset>
            </wp:positionH>
            <wp:positionV relativeFrom="page">
              <wp:posOffset>4272970</wp:posOffset>
            </wp:positionV>
            <wp:extent cx="4096385" cy="4803140"/>
            <wp:effectExtent l="19050" t="19050" r="18415" b="16510"/>
            <wp:wrapTight wrapText="bothSides">
              <wp:wrapPolygon edited="0">
                <wp:start x="-100" y="-86"/>
                <wp:lineTo x="-100" y="21589"/>
                <wp:lineTo x="21597" y="21589"/>
                <wp:lineTo x="21597" y="-86"/>
                <wp:lineTo x="-100" y="-86"/>
              </wp:wrapPolygon>
            </wp:wrapT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extLst>
                        <a:ext uri="{28A0092B-C50C-407E-A947-70E740481C1C}">
                          <a14:useLocalDpi xmlns:a14="http://schemas.microsoft.com/office/drawing/2010/main" val="0"/>
                        </a:ext>
                      </a:extLst>
                    </a:blip>
                    <a:srcRect l="30207" t="11743" r="31399" b="8223"/>
                    <a:stretch/>
                  </pic:blipFill>
                  <pic:spPr bwMode="auto">
                    <a:xfrm>
                      <a:off x="0" y="0"/>
                      <a:ext cx="4096385" cy="4803140"/>
                    </a:xfrm>
                    <a:prstGeom prst="rect">
                      <a:avLst/>
                    </a:prstGeom>
                    <a:ln w="9525" cap="flat" cmpd="sng" algn="ctr">
                      <a:solidFill>
                        <a:srgbClr val="003399"/>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FE8A26" w14:textId="77777777" w:rsidR="00B14EE6" w:rsidRPr="00E4192B" w:rsidRDefault="00B14EE6" w:rsidP="00C83C08">
      <w:pPr>
        <w:pStyle w:val="activities"/>
      </w:pPr>
    </w:p>
    <w:p w14:paraId="7206C29F" w14:textId="77777777" w:rsidR="00B14EE6" w:rsidRPr="00E4192B" w:rsidRDefault="00B14EE6" w:rsidP="00C83C08">
      <w:pPr>
        <w:pStyle w:val="activities"/>
      </w:pPr>
    </w:p>
    <w:p w14:paraId="08654068" w14:textId="77777777" w:rsidR="00B14EE6" w:rsidRPr="00E4192B" w:rsidRDefault="00B14EE6" w:rsidP="00C83C08">
      <w:pPr>
        <w:pStyle w:val="activities"/>
      </w:pPr>
    </w:p>
    <w:p w14:paraId="2F6485F6" w14:textId="77777777" w:rsidR="00EC37D3" w:rsidRPr="00E4192B" w:rsidRDefault="00EC37D3" w:rsidP="00C83C08">
      <w:pPr>
        <w:pStyle w:val="activities"/>
      </w:pPr>
    </w:p>
    <w:p w14:paraId="3E740057" w14:textId="77777777" w:rsidR="00EC37D3" w:rsidRPr="00E4192B" w:rsidRDefault="00EC37D3" w:rsidP="00C83C08">
      <w:pPr>
        <w:pStyle w:val="activities"/>
      </w:pPr>
    </w:p>
    <w:p w14:paraId="033DD882" w14:textId="77777777" w:rsidR="00EC37D3" w:rsidRPr="00E4192B" w:rsidRDefault="00EC37D3" w:rsidP="00C83C08">
      <w:pPr>
        <w:pStyle w:val="activities"/>
      </w:pPr>
    </w:p>
    <w:p w14:paraId="76A7B0F7" w14:textId="77777777" w:rsidR="00EC37D3" w:rsidRPr="00E4192B" w:rsidRDefault="00EC37D3" w:rsidP="00C83C08">
      <w:pPr>
        <w:pStyle w:val="activities"/>
      </w:pPr>
    </w:p>
    <w:p w14:paraId="1A3CE75A" w14:textId="77777777" w:rsidR="00EC37D3" w:rsidRPr="00E4192B" w:rsidRDefault="00EC37D3" w:rsidP="00C83C08">
      <w:pPr>
        <w:pStyle w:val="activities"/>
      </w:pPr>
    </w:p>
    <w:p w14:paraId="2D84163A" w14:textId="77777777" w:rsidR="00EC37D3" w:rsidRPr="00E4192B" w:rsidRDefault="00EC37D3" w:rsidP="00C83C08">
      <w:pPr>
        <w:pStyle w:val="activities"/>
      </w:pPr>
    </w:p>
    <w:p w14:paraId="3F558131" w14:textId="77777777" w:rsidR="00EC37D3" w:rsidRPr="00E4192B" w:rsidRDefault="00EC37D3" w:rsidP="00C83C08">
      <w:pPr>
        <w:pStyle w:val="activities"/>
      </w:pPr>
    </w:p>
    <w:p w14:paraId="4E4A11A3" w14:textId="77777777" w:rsidR="00EC37D3" w:rsidRPr="00E4192B" w:rsidRDefault="00EC37D3" w:rsidP="00C83C08">
      <w:pPr>
        <w:pStyle w:val="activities"/>
      </w:pPr>
    </w:p>
    <w:p w14:paraId="0A937615" w14:textId="77777777" w:rsidR="00EC37D3" w:rsidRPr="00E4192B" w:rsidRDefault="00EC37D3" w:rsidP="00C83C08">
      <w:pPr>
        <w:pStyle w:val="activities"/>
      </w:pPr>
    </w:p>
    <w:p w14:paraId="5625AB44" w14:textId="77777777" w:rsidR="00EC37D3" w:rsidRPr="00E4192B" w:rsidRDefault="00EC37D3" w:rsidP="00C83C08">
      <w:pPr>
        <w:pStyle w:val="activities"/>
      </w:pPr>
    </w:p>
    <w:p w14:paraId="7E282CE9" w14:textId="77777777" w:rsidR="00EC37D3" w:rsidRPr="00E4192B" w:rsidRDefault="00EC37D3" w:rsidP="00C83C08">
      <w:pPr>
        <w:pStyle w:val="activities"/>
      </w:pPr>
    </w:p>
    <w:p w14:paraId="664FE559" w14:textId="77777777" w:rsidR="00EC37D3" w:rsidRPr="00E4192B" w:rsidRDefault="00EC37D3" w:rsidP="00C83C08">
      <w:pPr>
        <w:pStyle w:val="activities"/>
      </w:pPr>
    </w:p>
    <w:p w14:paraId="221E672B" w14:textId="77777777" w:rsidR="00EC37D3" w:rsidRPr="00E4192B" w:rsidRDefault="00EC37D3" w:rsidP="00C83C08">
      <w:pPr>
        <w:pStyle w:val="activities"/>
      </w:pPr>
    </w:p>
    <w:p w14:paraId="03689C50" w14:textId="77777777" w:rsidR="00EC37D3" w:rsidRPr="00E4192B" w:rsidRDefault="00EC37D3" w:rsidP="00C83C08">
      <w:pPr>
        <w:pStyle w:val="activities"/>
      </w:pPr>
    </w:p>
    <w:p w14:paraId="5F416BAC" w14:textId="77777777" w:rsidR="00EC37D3" w:rsidRPr="00E4192B" w:rsidRDefault="00EC37D3" w:rsidP="00C83C08">
      <w:pPr>
        <w:pStyle w:val="activities"/>
      </w:pPr>
    </w:p>
    <w:p w14:paraId="6BCC91AE" w14:textId="77777777" w:rsidR="00EC37D3" w:rsidRPr="00E4192B" w:rsidRDefault="00EC37D3" w:rsidP="00C83C08">
      <w:pPr>
        <w:pStyle w:val="activities"/>
      </w:pPr>
    </w:p>
    <w:p w14:paraId="21FDA524" w14:textId="77777777" w:rsidR="00854BDB" w:rsidRPr="00E4192B" w:rsidRDefault="00854BDB" w:rsidP="00C83C08">
      <w:pPr>
        <w:pStyle w:val="TableBullet1"/>
        <w:numPr>
          <w:ilvl w:val="0"/>
          <w:numId w:val="0"/>
        </w:numPr>
        <w:ind w:left="360"/>
      </w:pPr>
    </w:p>
    <w:p w14:paraId="1AB52355" w14:textId="3F731916" w:rsidR="00EC37D3" w:rsidRPr="00E4192B" w:rsidRDefault="00545BD7" w:rsidP="00C83C08">
      <w:pPr>
        <w:pStyle w:val="TableBullet1"/>
      </w:pPr>
      <w:r>
        <w:t>T</w:t>
      </w:r>
      <w:r w:rsidR="00EC37D3" w:rsidRPr="00E4192B">
        <w:t xml:space="preserve">he supervisor </w:t>
      </w:r>
      <w:r>
        <w:t xml:space="preserve">then </w:t>
      </w:r>
      <w:r w:rsidR="00EC37D3" w:rsidRPr="00E4192B">
        <w:t>flags a confirmation button and presses “Next” and the Submit page appears. After the Submit button is pressed results are no longer editable.</w:t>
      </w:r>
    </w:p>
    <w:p w14:paraId="321931C5" w14:textId="7EA5312D" w:rsidR="00B14EE6" w:rsidRPr="00E4192B" w:rsidRDefault="006D3F99" w:rsidP="00AD176C">
      <w:pPr>
        <w:pStyle w:val="activities"/>
        <w:jc w:val="center"/>
      </w:pPr>
      <w:r w:rsidRPr="00E4192B">
        <w:rPr>
          <w:noProof/>
          <w:lang w:val="en-US" w:eastAsia="en-US"/>
        </w:rPr>
        <w:drawing>
          <wp:inline distT="0" distB="0" distL="0" distR="0" wp14:anchorId="58406551" wp14:editId="1318CA35">
            <wp:extent cx="4891671" cy="2504364"/>
            <wp:effectExtent l="0" t="0" r="4445" b="0"/>
            <wp:docPr id="97" name="Picture 97" descr="C:\Users\michele.scataglini\Documents\My Received Files\L_12D5.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chele.scataglini\Documents\My Received Files\L_12D5.tmp.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6429" r="8215" b="16532"/>
                    <a:stretch/>
                  </pic:blipFill>
                  <pic:spPr bwMode="auto">
                    <a:xfrm>
                      <a:off x="0" y="0"/>
                      <a:ext cx="4892736" cy="2504909"/>
                    </a:xfrm>
                    <a:prstGeom prst="rect">
                      <a:avLst/>
                    </a:prstGeom>
                    <a:noFill/>
                    <a:ln>
                      <a:noFill/>
                    </a:ln>
                    <a:extLst>
                      <a:ext uri="{53640926-AAD7-44D8-BBD7-CCE9431645EC}">
                        <a14:shadowObscured xmlns:a14="http://schemas.microsoft.com/office/drawing/2010/main"/>
                      </a:ext>
                    </a:extLst>
                  </pic:spPr>
                </pic:pic>
              </a:graphicData>
            </a:graphic>
          </wp:inline>
        </w:drawing>
      </w:r>
    </w:p>
    <w:p w14:paraId="0B972DC2" w14:textId="77777777" w:rsidR="00D8722B" w:rsidRPr="00E4192B" w:rsidRDefault="00D8722B" w:rsidP="00C83C08">
      <w:pPr>
        <w:pStyle w:val="activities"/>
      </w:pPr>
    </w:p>
    <w:p w14:paraId="41C32120" w14:textId="77777777" w:rsidR="0034391B" w:rsidRPr="00E4192B" w:rsidRDefault="00564DFC" w:rsidP="00C83C08">
      <w:pPr>
        <w:pStyle w:val="activities"/>
      </w:pPr>
      <w:r w:rsidRPr="00E4192B">
        <w:t>A</w:t>
      </w:r>
      <w:r w:rsidR="0034391B" w:rsidRPr="00E4192B">
        <w:t>ctivity 2.6: Generatin</w:t>
      </w:r>
      <w:r w:rsidR="00EC37D3" w:rsidRPr="00E4192B">
        <w:t>g individual assessment reports</w:t>
      </w:r>
    </w:p>
    <w:p w14:paraId="75DAA48F" w14:textId="77777777" w:rsidR="00EC37D3" w:rsidRPr="00E4192B" w:rsidRDefault="00EC37D3" w:rsidP="00C83C08">
      <w:pPr>
        <w:pStyle w:val="TableBullet1"/>
      </w:pPr>
      <w:r w:rsidRPr="00E4192B">
        <w:t xml:space="preserve">The </w:t>
      </w:r>
      <w:r w:rsidR="00B14EE6" w:rsidRPr="00E4192B">
        <w:t xml:space="preserve">Manager </w:t>
      </w:r>
      <w:r w:rsidRPr="00E4192B">
        <w:t>accesses the administration area of the tool and clicks the Result button.</w:t>
      </w:r>
    </w:p>
    <w:p w14:paraId="5FE7FD48" w14:textId="77777777" w:rsidR="00EC37D3" w:rsidRPr="00E4192B" w:rsidRDefault="00EC37D3" w:rsidP="00C83C08">
      <w:pPr>
        <w:pStyle w:val="TableBullet1"/>
        <w:numPr>
          <w:ilvl w:val="0"/>
          <w:numId w:val="0"/>
        </w:numPr>
      </w:pPr>
      <w:r w:rsidRPr="00E4192B">
        <w:rPr>
          <w:noProof/>
          <w:lang w:val="en-US"/>
        </w:rPr>
        <w:drawing>
          <wp:inline distT="0" distB="0" distL="0" distR="0" wp14:anchorId="5D00749C" wp14:editId="1BE46E3A">
            <wp:extent cx="5759450" cy="1737910"/>
            <wp:effectExtent l="19050" t="19050" r="12700" b="1524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2013" r="24005" b="47222"/>
                    <a:stretch/>
                  </pic:blipFill>
                  <pic:spPr bwMode="auto">
                    <a:xfrm>
                      <a:off x="0" y="0"/>
                      <a:ext cx="5826149" cy="175803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1EC8C65" w14:textId="59A40DFF" w:rsidR="00053E62" w:rsidRPr="00E4192B" w:rsidRDefault="00564DFC" w:rsidP="00C83C08">
      <w:pPr>
        <w:pStyle w:val="TableBullet1"/>
      </w:pPr>
      <w:r w:rsidRPr="00E4192B">
        <w:t>On the n</w:t>
      </w:r>
      <w:r w:rsidR="00053E62" w:rsidRPr="00E4192B">
        <w:t xml:space="preserve">ew screen, the Manager can observe the list of completed individual assessments which are marked with “green status”. </w:t>
      </w:r>
    </w:p>
    <w:p w14:paraId="4AD2E558" w14:textId="77777777" w:rsidR="00564DFC" w:rsidRPr="00E4192B" w:rsidRDefault="00053E62" w:rsidP="00C83C08">
      <w:pPr>
        <w:pStyle w:val="TableBullet1"/>
      </w:pPr>
      <w:r w:rsidRPr="00E4192B">
        <w:t>To submit the individual assessment report the Manager firstly selects the “MALabel” from the drop-down menu in the top right section of the page and then p</w:t>
      </w:r>
      <w:r w:rsidR="00564DFC" w:rsidRPr="00E4192B">
        <w:t>ress</w:t>
      </w:r>
      <w:r w:rsidRPr="00E4192B">
        <w:t>es</w:t>
      </w:r>
      <w:r w:rsidR="00564DFC" w:rsidRPr="00E4192B">
        <w:t xml:space="preserve"> </w:t>
      </w:r>
      <w:r w:rsidRPr="00E4192B">
        <w:t xml:space="preserve">the </w:t>
      </w:r>
      <w:r w:rsidR="00564DFC" w:rsidRPr="00E4192B">
        <w:t>“Envelope”</w:t>
      </w:r>
      <w:r w:rsidRPr="00E4192B">
        <w:t xml:space="preserve"> icon located on the left side of Username of the employee.</w:t>
      </w:r>
    </w:p>
    <w:p w14:paraId="17B534F7" w14:textId="77777777" w:rsidR="00564DFC" w:rsidRPr="00E4192B" w:rsidRDefault="00EC37D3" w:rsidP="00C83C08">
      <w:pPr>
        <w:pStyle w:val="TableBullet1"/>
        <w:numPr>
          <w:ilvl w:val="0"/>
          <w:numId w:val="0"/>
        </w:numPr>
        <w:rPr>
          <w:rFonts w:eastAsiaTheme="minorHAnsi" w:cstheme="minorBidi"/>
          <w:color w:val="FFFFFF" w:themeColor="background1"/>
          <w:kern w:val="24"/>
          <w:sz w:val="36"/>
          <w:szCs w:val="36"/>
        </w:rPr>
      </w:pPr>
      <w:r w:rsidRPr="00E4192B">
        <w:rPr>
          <w:noProof/>
          <w:color w:val="FFFF00"/>
          <w:lang w:val="en-US"/>
        </w:rPr>
        <mc:AlternateContent>
          <mc:Choice Requires="wps">
            <w:drawing>
              <wp:anchor distT="0" distB="0" distL="114300" distR="114300" simplePos="0" relativeHeight="251676672" behindDoc="0" locked="0" layoutInCell="1" allowOverlap="1" wp14:anchorId="40C1C3CB" wp14:editId="25655707">
                <wp:simplePos x="0" y="0"/>
                <wp:positionH relativeFrom="column">
                  <wp:posOffset>4524625</wp:posOffset>
                </wp:positionH>
                <wp:positionV relativeFrom="paragraph">
                  <wp:posOffset>928557</wp:posOffset>
                </wp:positionV>
                <wp:extent cx="545910" cy="218364"/>
                <wp:effectExtent l="0" t="0" r="26035" b="10795"/>
                <wp:wrapNone/>
                <wp:docPr id="49" name="Oval 49"/>
                <wp:cNvGraphicFramePr/>
                <a:graphic xmlns:a="http://schemas.openxmlformats.org/drawingml/2006/main">
                  <a:graphicData uri="http://schemas.microsoft.com/office/word/2010/wordprocessingShape">
                    <wps:wsp>
                      <wps:cNvSpPr/>
                      <wps:spPr>
                        <a:xfrm>
                          <a:off x="0" y="0"/>
                          <a:ext cx="545910" cy="218364"/>
                        </a:xfrm>
                        <a:prstGeom prst="ellipse">
                          <a:avLst/>
                        </a:prstGeom>
                        <a:no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65BA8F" id="Oval 49" o:spid="_x0000_s1026" style="position:absolute;margin-left:356.25pt;margin-top:73.1pt;width:43pt;height:17.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" filled="f" strokecolor="#1f497d [3215]" strokeweight="1pt"/>
            </w:pict>
          </mc:Fallback>
        </mc:AlternateContent>
      </w:r>
      <w:r w:rsidRPr="00E4192B">
        <w:rPr>
          <w:noProof/>
          <w:lang w:val="en-US"/>
        </w:rPr>
        <mc:AlternateContent>
          <mc:Choice Requires="wps">
            <w:drawing>
              <wp:anchor distT="0" distB="0" distL="114300" distR="114300" simplePos="0" relativeHeight="251674624" behindDoc="0" locked="0" layoutInCell="1" allowOverlap="1" wp14:anchorId="49186DD1" wp14:editId="3BC8649C">
                <wp:simplePos x="0" y="0"/>
                <wp:positionH relativeFrom="column">
                  <wp:posOffset>1484735</wp:posOffset>
                </wp:positionH>
                <wp:positionV relativeFrom="paragraph">
                  <wp:posOffset>1328420</wp:posOffset>
                </wp:positionV>
                <wp:extent cx="163195" cy="163195"/>
                <wp:effectExtent l="0" t="0" r="27305" b="27305"/>
                <wp:wrapNone/>
                <wp:docPr id="48" name="Oval 48"/>
                <wp:cNvGraphicFramePr/>
                <a:graphic xmlns:a="http://schemas.openxmlformats.org/drawingml/2006/main">
                  <a:graphicData uri="http://schemas.microsoft.com/office/word/2010/wordprocessingShape">
                    <wps:wsp>
                      <wps:cNvSpPr/>
                      <wps:spPr>
                        <a:xfrm>
                          <a:off x="0" y="0"/>
                          <a:ext cx="163195" cy="163195"/>
                        </a:xfrm>
                        <a:prstGeom prst="ellipse">
                          <a:avLst/>
                        </a:prstGeom>
                        <a:noFill/>
                        <a:ln w="1270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35893C6" id="Oval 48" o:spid="_x0000_s1026" style="position:absolute;margin-left:116.9pt;margin-top:104.6pt;width:12.85pt;height:12.8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" filled="f" strokecolor="#1f497d [3215]" strokeweight="1pt"/>
            </w:pict>
          </mc:Fallback>
        </mc:AlternateContent>
      </w:r>
      <w:r w:rsidR="00564DFC" w:rsidRPr="00E4192B">
        <w:rPr>
          <w:noProof/>
          <w:lang w:val="en-US"/>
        </w:rPr>
        <w:drawing>
          <wp:inline distT="0" distB="0" distL="0" distR="0" wp14:anchorId="4A830AC0" wp14:editId="11C88FF0">
            <wp:extent cx="5759518" cy="1626919"/>
            <wp:effectExtent l="19050" t="19050" r="12700" b="1143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b="49780"/>
                    <a:stretch/>
                  </pic:blipFill>
                  <pic:spPr bwMode="auto">
                    <a:xfrm>
                      <a:off x="0" y="0"/>
                      <a:ext cx="5799647" cy="1638254"/>
                    </a:xfrm>
                    <a:prstGeom prst="rect">
                      <a:avLst/>
                    </a:prstGeom>
                    <a:ln w="9525" cap="flat" cmpd="sng" algn="ctr">
                      <a:solidFill>
                        <a:srgbClr val="003399"/>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DBDB2F6" w14:textId="77777777" w:rsidR="00053E62" w:rsidRPr="00E4192B" w:rsidRDefault="00053E62" w:rsidP="00C83C08">
      <w:pPr>
        <w:pStyle w:val="TableBullet1"/>
        <w:sectPr w:rsidR="00053E62" w:rsidRPr="00E4192B" w:rsidSect="000E6345">
          <w:pgSz w:w="11907" w:h="16839" w:code="9"/>
          <w:pgMar w:top="1440" w:right="1440" w:bottom="1440" w:left="1440" w:header="567" w:footer="709" w:gutter="0"/>
          <w:cols w:space="720"/>
          <w:titlePg/>
          <w:docGrid w:linePitch="326"/>
        </w:sectPr>
      </w:pPr>
    </w:p>
    <w:p w14:paraId="118748EF" w14:textId="77777777" w:rsidR="00564DFC" w:rsidRPr="00E4192B" w:rsidRDefault="00053E62" w:rsidP="00C83C08">
      <w:pPr>
        <w:pStyle w:val="TableBullet1"/>
      </w:pPr>
      <w:r w:rsidRPr="00E4192B">
        <w:rPr>
          <w:rFonts w:eastAsiaTheme="minorHAnsi" w:cstheme="minorBidi"/>
          <w:noProof/>
          <w:color w:val="FFFFFF" w:themeColor="background1"/>
          <w:kern w:val="24"/>
          <w:sz w:val="36"/>
          <w:szCs w:val="36"/>
          <w:lang w:val="en-US"/>
        </w:rPr>
        <w:drawing>
          <wp:anchor distT="0" distB="0" distL="114300" distR="114300" simplePos="0" relativeHeight="251716608" behindDoc="1" locked="0" layoutInCell="1" allowOverlap="1" wp14:anchorId="5DCA7C63" wp14:editId="0A10F2DF">
            <wp:simplePos x="0" y="0"/>
            <wp:positionH relativeFrom="column">
              <wp:posOffset>3220720</wp:posOffset>
            </wp:positionH>
            <wp:positionV relativeFrom="paragraph">
              <wp:posOffset>19421</wp:posOffset>
            </wp:positionV>
            <wp:extent cx="2373630" cy="3004185"/>
            <wp:effectExtent l="19050" t="19050" r="26670" b="24765"/>
            <wp:wrapTight wrapText="bothSides">
              <wp:wrapPolygon edited="0">
                <wp:start x="-173" y="-137"/>
                <wp:lineTo x="-173" y="21641"/>
                <wp:lineTo x="21669" y="21641"/>
                <wp:lineTo x="21669" y="-137"/>
                <wp:lineTo x="-173" y="-137"/>
              </wp:wrapPolygon>
            </wp:wrapTight>
            <wp:docPr id="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373630" cy="3004185"/>
                    </a:xfrm>
                    <a:prstGeom prst="rect">
                      <a:avLst/>
                    </a:prstGeom>
                    <a:ln w="9525" cap="flat" cmpd="sng" algn="ctr">
                      <a:solidFill>
                        <a:srgbClr val="003399"/>
                      </a:solidFill>
                      <a:prstDash val="solid"/>
                      <a:round/>
                      <a:headEnd type="none" w="med" len="med"/>
                      <a:tailEnd type="none" w="med" len="med"/>
                    </a:ln>
                  </pic:spPr>
                </pic:pic>
              </a:graphicData>
            </a:graphic>
            <wp14:sizeRelH relativeFrom="margin">
              <wp14:pctWidth>0</wp14:pctWidth>
            </wp14:sizeRelH>
            <wp14:sizeRelV relativeFrom="margin">
              <wp14:pctHeight>0</wp14:pctHeight>
            </wp14:sizeRelV>
          </wp:anchor>
        </w:drawing>
      </w:r>
      <w:r w:rsidRPr="00E4192B">
        <w:t>O</w:t>
      </w:r>
      <w:r w:rsidR="00564DFC" w:rsidRPr="00E4192B">
        <w:t>n the screen “Email result”</w:t>
      </w:r>
      <w:r w:rsidRPr="00E4192B">
        <w:t xml:space="preserve"> that pops-out</w:t>
      </w:r>
      <w:r w:rsidR="00564DFC" w:rsidRPr="00E4192B">
        <w:t xml:space="preserve">, the Manager </w:t>
      </w:r>
      <w:r w:rsidRPr="00E4192B">
        <w:t>fills</w:t>
      </w:r>
      <w:r w:rsidR="00564DFC" w:rsidRPr="00E4192B">
        <w:t xml:space="preserve"> in the different fields as indicated in the screenshot:</w:t>
      </w:r>
    </w:p>
    <w:p w14:paraId="0E05A9D5" w14:textId="77777777" w:rsidR="002C329C" w:rsidRPr="00E4192B" w:rsidRDefault="00053E62" w:rsidP="00C83C08">
      <w:pPr>
        <w:pStyle w:val="indent2"/>
      </w:pPr>
      <w:r w:rsidRPr="00E4192B">
        <w:t>Email: employee’s email</w:t>
      </w:r>
    </w:p>
    <w:p w14:paraId="0A50FBEA" w14:textId="77777777" w:rsidR="00053E62" w:rsidRPr="00E4192B" w:rsidRDefault="00053E62" w:rsidP="00C83C08">
      <w:pPr>
        <w:pStyle w:val="indent2"/>
      </w:pPr>
      <w:r w:rsidRPr="00E4192B">
        <w:t>Notification: Custom</w:t>
      </w:r>
    </w:p>
    <w:p w14:paraId="5FDD07F0" w14:textId="77777777" w:rsidR="002C329C" w:rsidRPr="00E4192B" w:rsidRDefault="00053E62" w:rsidP="00C83C08">
      <w:pPr>
        <w:pStyle w:val="indent2"/>
      </w:pPr>
      <w:r w:rsidRPr="00E4192B">
        <w:t xml:space="preserve">Format: </w:t>
      </w:r>
      <w:r w:rsidR="00236B22" w:rsidRPr="00E4192B">
        <w:rPr>
          <w:bCs/>
        </w:rPr>
        <w:t>Results PDF</w:t>
      </w:r>
    </w:p>
    <w:p w14:paraId="3D866A6A" w14:textId="77777777" w:rsidR="002C329C" w:rsidRPr="00E4192B" w:rsidRDefault="00053E62" w:rsidP="00C83C08">
      <w:pPr>
        <w:pStyle w:val="indent2"/>
      </w:pPr>
      <w:r w:rsidRPr="00E4192B">
        <w:t>Results PDF:</w:t>
      </w:r>
      <w:r w:rsidR="00236B22" w:rsidRPr="00E4192B">
        <w:t xml:space="preserve"> </w:t>
      </w:r>
      <w:r w:rsidR="00236B22" w:rsidRPr="00E4192B">
        <w:rPr>
          <w:bCs/>
        </w:rPr>
        <w:t>Table</w:t>
      </w:r>
    </w:p>
    <w:p w14:paraId="68AD3162" w14:textId="77777777" w:rsidR="002C329C" w:rsidRPr="00E4192B" w:rsidRDefault="00053E62" w:rsidP="00C83C08">
      <w:pPr>
        <w:pStyle w:val="indent2"/>
      </w:pPr>
      <w:r w:rsidRPr="00E4192B">
        <w:t>Results View:</w:t>
      </w:r>
      <w:r w:rsidR="00236B22" w:rsidRPr="00E4192B">
        <w:t xml:space="preserve"> </w:t>
      </w:r>
      <w:r w:rsidR="00236B22" w:rsidRPr="00E4192B">
        <w:rPr>
          <w:bCs/>
        </w:rPr>
        <w:t>Individual</w:t>
      </w:r>
    </w:p>
    <w:p w14:paraId="574C6460" w14:textId="77777777" w:rsidR="002C329C" w:rsidRPr="00E4192B" w:rsidRDefault="00236B22" w:rsidP="00C83C08">
      <w:pPr>
        <w:pStyle w:val="indent2"/>
      </w:pPr>
      <w:r w:rsidRPr="00E4192B">
        <w:t>Insert message (optional)</w:t>
      </w:r>
    </w:p>
    <w:p w14:paraId="28B3A6AB" w14:textId="77777777" w:rsidR="002C329C" w:rsidRPr="00E4192B" w:rsidRDefault="00236B22" w:rsidP="00C83C08">
      <w:pPr>
        <w:pStyle w:val="indent2"/>
      </w:pPr>
      <w:r w:rsidRPr="00E4192B">
        <w:t xml:space="preserve">Press </w:t>
      </w:r>
      <w:r w:rsidR="00692EA6" w:rsidRPr="00E4192B">
        <w:t>Send</w:t>
      </w:r>
    </w:p>
    <w:p w14:paraId="0F0DC843" w14:textId="77777777" w:rsidR="00692EA6" w:rsidRPr="00E4192B" w:rsidRDefault="00692EA6" w:rsidP="00C83C08">
      <w:pPr>
        <w:pStyle w:val="TableBullet1"/>
        <w:numPr>
          <w:ilvl w:val="0"/>
          <w:numId w:val="0"/>
        </w:numPr>
        <w:ind w:left="720"/>
      </w:pPr>
    </w:p>
    <w:p w14:paraId="1EC87986" w14:textId="77777777" w:rsidR="00564DFC" w:rsidRPr="00E4192B" w:rsidRDefault="00564DFC" w:rsidP="00C83C08">
      <w:pPr>
        <w:pStyle w:val="TableBullet1"/>
        <w:numPr>
          <w:ilvl w:val="0"/>
          <w:numId w:val="0"/>
        </w:numPr>
        <w:ind w:left="720"/>
      </w:pPr>
    </w:p>
    <w:p w14:paraId="0BEAD297" w14:textId="77777777" w:rsidR="00692EA6" w:rsidRPr="00E4192B" w:rsidRDefault="00692EA6" w:rsidP="00C83C08">
      <w:pPr>
        <w:pStyle w:val="TableBullet1"/>
        <w:numPr>
          <w:ilvl w:val="0"/>
          <w:numId w:val="0"/>
        </w:numPr>
        <w:ind w:left="360" w:hanging="360"/>
      </w:pPr>
    </w:p>
    <w:p w14:paraId="4A9D9437" w14:textId="77777777" w:rsidR="00053E62" w:rsidRPr="00E4192B" w:rsidRDefault="00053E62" w:rsidP="00C83C08">
      <w:pPr>
        <w:pStyle w:val="TableBullet1"/>
        <w:numPr>
          <w:ilvl w:val="0"/>
          <w:numId w:val="0"/>
        </w:numPr>
        <w:ind w:left="720"/>
      </w:pPr>
    </w:p>
    <w:p w14:paraId="1A4BE603" w14:textId="77777777" w:rsidR="00053E62" w:rsidRPr="00E4192B" w:rsidRDefault="00053E62" w:rsidP="00C83C08">
      <w:pPr>
        <w:pStyle w:val="TableBullet1"/>
        <w:numPr>
          <w:ilvl w:val="0"/>
          <w:numId w:val="0"/>
        </w:numPr>
        <w:ind w:left="720"/>
      </w:pPr>
    </w:p>
    <w:p w14:paraId="6CC3C75F" w14:textId="083DD85D" w:rsidR="00E7564E" w:rsidRPr="00E4192B" w:rsidRDefault="00872876" w:rsidP="00C83C08">
      <w:pPr>
        <w:pStyle w:val="Heading2UG"/>
      </w:pPr>
      <w:bookmarkStart w:id="10" w:name="_Toc486013597"/>
      <w:bookmarkStart w:id="11" w:name="_Ref488081446"/>
      <w:bookmarkStart w:id="12" w:name="_Toc488176766"/>
      <w:bookmarkStart w:id="13" w:name="_Toc493803400"/>
      <w:r w:rsidRPr="00E4192B">
        <w:t xml:space="preserve">Phase </w:t>
      </w:r>
      <w:r w:rsidR="00FC43B9" w:rsidRPr="00E4192B">
        <w:t xml:space="preserve">3: </w:t>
      </w:r>
      <w:bookmarkEnd w:id="10"/>
      <w:bookmarkEnd w:id="11"/>
      <w:bookmarkEnd w:id="12"/>
      <w:r w:rsidRPr="00E4192B">
        <w:t>Analysis and preparation of Learning and Development Plan</w:t>
      </w:r>
      <w:bookmarkEnd w:id="13"/>
    </w:p>
    <w:p w14:paraId="2DC46FE3" w14:textId="77777777" w:rsidR="00FC43B9" w:rsidRPr="00E4192B" w:rsidRDefault="00FC43B9" w:rsidP="00C83C08">
      <w:pPr>
        <w:pStyle w:val="activities"/>
      </w:pPr>
      <w:r w:rsidRPr="00E4192B">
        <w:t xml:space="preserve">Activity </w:t>
      </w:r>
      <w:r w:rsidR="008E4BA7" w:rsidRPr="00E4192B">
        <w:t>3</w:t>
      </w:r>
      <w:r w:rsidRPr="00E4192B">
        <w:t>.1: Preparation of institution level analyses</w:t>
      </w:r>
    </w:p>
    <w:p w14:paraId="6405325A" w14:textId="77777777" w:rsidR="00FC7F23" w:rsidRPr="00E4192B" w:rsidRDefault="005338FC" w:rsidP="00C83C08">
      <w:pPr>
        <w:pStyle w:val="TableBullet1"/>
      </w:pPr>
      <w:r w:rsidRPr="00E4192B">
        <w:t>The Manager logs in the Self-Assessment</w:t>
      </w:r>
      <w:r w:rsidR="00055C8C" w:rsidRPr="00E4192B">
        <w:t xml:space="preserve"> tool and accesses the R</w:t>
      </w:r>
      <w:r w:rsidRPr="00E4192B">
        <w:t xml:space="preserve">esults page. </w:t>
      </w:r>
    </w:p>
    <w:p w14:paraId="36698D33" w14:textId="77777777" w:rsidR="003417C4" w:rsidRPr="00E4192B" w:rsidRDefault="005338FC" w:rsidP="00C83C08">
      <w:pPr>
        <w:pStyle w:val="TableBullet1"/>
      </w:pPr>
      <w:r w:rsidRPr="00E4192B">
        <w:t xml:space="preserve">From this section two types of </w:t>
      </w:r>
      <w:r w:rsidR="003417C4" w:rsidRPr="00E4192B">
        <w:t xml:space="preserve">institution </w:t>
      </w:r>
      <w:r w:rsidR="00FF411A" w:rsidRPr="00E4192B">
        <w:t>analysis can be performed: for an individual competency or for all competencies.</w:t>
      </w:r>
    </w:p>
    <w:p w14:paraId="0A5AA397" w14:textId="77777777" w:rsidR="003417C4" w:rsidRPr="00E4192B" w:rsidRDefault="00FF411A" w:rsidP="00C83C08">
      <w:pPr>
        <w:pStyle w:val="TableBullet1"/>
        <w:numPr>
          <w:ilvl w:val="0"/>
          <w:numId w:val="0"/>
        </w:numPr>
        <w:rPr>
          <w:b/>
          <w:i/>
        </w:rPr>
      </w:pPr>
      <w:r w:rsidRPr="00E4192B">
        <w:rPr>
          <w:b/>
          <w:i/>
        </w:rPr>
        <w:t>Institution level analyses for individual competencies</w:t>
      </w:r>
    </w:p>
    <w:p w14:paraId="524284F6" w14:textId="77777777" w:rsidR="001F2E41" w:rsidRPr="00E4192B" w:rsidRDefault="00055C8C" w:rsidP="00C83C08">
      <w:pPr>
        <w:pStyle w:val="TableBullet1"/>
      </w:pPr>
      <w:r w:rsidRPr="00E4192B">
        <w:t xml:space="preserve">Click the </w:t>
      </w:r>
      <w:r w:rsidR="003417C4" w:rsidRPr="00E4192B">
        <w:t>“Analytics” button</w:t>
      </w:r>
      <w:r w:rsidR="001F2E41" w:rsidRPr="00E4192B">
        <w:t>,</w:t>
      </w:r>
      <w:r w:rsidRPr="00E4192B">
        <w:t xml:space="preserve"> the</w:t>
      </w:r>
      <w:r w:rsidR="001F2E41" w:rsidRPr="00E4192B">
        <w:t>n</w:t>
      </w:r>
      <w:r w:rsidRPr="00E4192B">
        <w:t xml:space="preserve"> “</w:t>
      </w:r>
      <w:r w:rsidR="003417C4" w:rsidRPr="00E4192B">
        <w:t>Item Summary”</w:t>
      </w:r>
      <w:r w:rsidRPr="00E4192B">
        <w:t xml:space="preserve">, and select </w:t>
      </w:r>
      <w:r w:rsidR="001F2E41" w:rsidRPr="00E4192B">
        <w:t xml:space="preserve">a competency from the list. </w:t>
      </w:r>
      <w:r w:rsidR="00706D89" w:rsidRPr="00E4192B">
        <w:t xml:space="preserve">For the selected competency, </w:t>
      </w:r>
      <w:r w:rsidR="001F2E41" w:rsidRPr="00E4192B">
        <w:t xml:space="preserve">a </w:t>
      </w:r>
      <w:r w:rsidR="00706D89" w:rsidRPr="00E4192B">
        <w:t xml:space="preserve">chart </w:t>
      </w:r>
      <w:r w:rsidR="001F2E41" w:rsidRPr="00E4192B">
        <w:t xml:space="preserve">is generated </w:t>
      </w:r>
      <w:r w:rsidR="00706D89" w:rsidRPr="00E4192B">
        <w:t>describ</w:t>
      </w:r>
      <w:r w:rsidR="001F2E41" w:rsidRPr="00E4192B">
        <w:t>ing</w:t>
      </w:r>
      <w:r w:rsidR="00706D89" w:rsidRPr="00E4192B">
        <w:t xml:space="preserve"> the distribution of employees </w:t>
      </w:r>
      <w:r w:rsidR="00854BDB" w:rsidRPr="00E4192B">
        <w:t>(</w:t>
      </w:r>
      <w:r w:rsidR="00706D89" w:rsidRPr="00E4192B">
        <w:t xml:space="preserve">who have performed an assessment </w:t>
      </w:r>
      <w:r w:rsidR="00854BDB" w:rsidRPr="00E4192B">
        <w:t xml:space="preserve">for </w:t>
      </w:r>
      <w:r w:rsidR="00706D89" w:rsidRPr="00E4192B">
        <w:t>such competency</w:t>
      </w:r>
      <w:r w:rsidR="00854BDB" w:rsidRPr="00E4192B">
        <w:t xml:space="preserve">) </w:t>
      </w:r>
      <w:r w:rsidR="00706D89" w:rsidRPr="00E4192B">
        <w:t xml:space="preserve">according to the supervisor’s assessed proficiency level. </w:t>
      </w:r>
    </w:p>
    <w:p w14:paraId="5CF3B88B" w14:textId="77777777" w:rsidR="003417C4" w:rsidRPr="00E4192B" w:rsidRDefault="00FF411A" w:rsidP="00C83C08">
      <w:pPr>
        <w:pStyle w:val="TableBullet1"/>
        <w:numPr>
          <w:ilvl w:val="0"/>
          <w:numId w:val="0"/>
        </w:numPr>
        <w:ind w:left="360"/>
      </w:pPr>
      <w:r w:rsidRPr="00E4192B">
        <w:rPr>
          <w:noProof/>
          <w:lang w:val="en-US"/>
        </w:rPr>
        <w:drawing>
          <wp:anchor distT="0" distB="0" distL="114300" distR="114300" simplePos="0" relativeHeight="251718656" behindDoc="1" locked="0" layoutInCell="1" allowOverlap="1" wp14:anchorId="363FD98F" wp14:editId="6F7A04A6">
            <wp:simplePos x="0" y="0"/>
            <wp:positionH relativeFrom="column">
              <wp:posOffset>240030</wp:posOffset>
            </wp:positionH>
            <wp:positionV relativeFrom="paragraph">
              <wp:posOffset>544195</wp:posOffset>
            </wp:positionV>
            <wp:extent cx="5532755" cy="1881505"/>
            <wp:effectExtent l="19050" t="19050" r="10795" b="23495"/>
            <wp:wrapTight wrapText="bothSides">
              <wp:wrapPolygon edited="0">
                <wp:start x="-74" y="-219"/>
                <wp:lineTo x="-74" y="21651"/>
                <wp:lineTo x="21568" y="21651"/>
                <wp:lineTo x="21568" y="-219"/>
                <wp:lineTo x="-74" y="-219"/>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t="22616" r="24325" b="31622"/>
                    <a:stretch/>
                  </pic:blipFill>
                  <pic:spPr bwMode="auto">
                    <a:xfrm>
                      <a:off x="0" y="0"/>
                      <a:ext cx="5532755" cy="1881505"/>
                    </a:xfrm>
                    <a:prstGeom prst="rect">
                      <a:avLst/>
                    </a:prstGeom>
                    <a:ln>
                      <a:solidFill>
                        <a:schemeClr val="accent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192B">
        <w:t>For instance i</w:t>
      </w:r>
      <w:r w:rsidR="00706D89" w:rsidRPr="00E4192B">
        <w:t>n the chart below for competency MA.O.C1 – ESIF EU/National legal acts, there are 7 employees with an assessed proficiency level of 1, 60 with an assessed proficiency level of 2 and 32 with an assessed proficiency level of 3.</w:t>
      </w:r>
    </w:p>
    <w:p w14:paraId="0CFB8AE9" w14:textId="3D962B9F" w:rsidR="00706D89" w:rsidRPr="00E4192B" w:rsidRDefault="00854BDB" w:rsidP="00C83C08">
      <w:pPr>
        <w:pStyle w:val="TableBullet1"/>
      </w:pPr>
      <w:r w:rsidRPr="00E4192B">
        <w:t>It is possible to restrict the analysis of an individual competency by task by c</w:t>
      </w:r>
      <w:r w:rsidR="001F2E41" w:rsidRPr="00E4192B">
        <w:t>lick</w:t>
      </w:r>
      <w:r w:rsidRPr="00E4192B">
        <w:t xml:space="preserve">ing on the </w:t>
      </w:r>
      <w:r w:rsidR="001F2E41" w:rsidRPr="00E4192B">
        <w:t>“Analytics” button</w:t>
      </w:r>
      <w:r w:rsidRPr="00E4192B">
        <w:t xml:space="preserve"> and then </w:t>
      </w:r>
      <w:r w:rsidR="001F2E41" w:rsidRPr="00E4192B">
        <w:t xml:space="preserve">“Cross-Tabulation”. </w:t>
      </w:r>
      <w:r w:rsidR="00706D89" w:rsidRPr="00E4192B">
        <w:t xml:space="preserve">As the same competency is associated to more tasks, </w:t>
      </w:r>
      <w:r w:rsidR="001F2E41" w:rsidRPr="00E4192B">
        <w:t>t</w:t>
      </w:r>
      <w:r w:rsidR="00706D89" w:rsidRPr="00E4192B">
        <w:t xml:space="preserve">his </w:t>
      </w:r>
      <w:r w:rsidR="001F2E41" w:rsidRPr="00E4192B">
        <w:t xml:space="preserve">analysis </w:t>
      </w:r>
      <w:r w:rsidR="00FF411A" w:rsidRPr="00E4192B">
        <w:t>is</w:t>
      </w:r>
      <w:r w:rsidR="00706D89" w:rsidRPr="00E4192B">
        <w:t xml:space="preserve"> relevant</w:t>
      </w:r>
      <w:r w:rsidR="009D6D9A">
        <w:t>,</w:t>
      </w:r>
      <w:r w:rsidR="00706D89" w:rsidRPr="00E4192B">
        <w:t xml:space="preserve"> for </w:t>
      </w:r>
      <w:r w:rsidR="009D6D9A">
        <w:t>example,</w:t>
      </w:r>
      <w:r w:rsidR="00706D89" w:rsidRPr="00E4192B">
        <w:t xml:space="preserve"> </w:t>
      </w:r>
      <w:r w:rsidR="009D6D9A">
        <w:t xml:space="preserve">to </w:t>
      </w:r>
      <w:r w:rsidR="00706D89" w:rsidRPr="00E4192B">
        <w:t xml:space="preserve">the supervisor of a certain organizational unit </w:t>
      </w:r>
      <w:r w:rsidR="001F2E41" w:rsidRPr="00E4192B">
        <w:t xml:space="preserve">who wants to </w:t>
      </w:r>
      <w:r w:rsidR="002A19CC" w:rsidRPr="00E4192B">
        <w:t>analyze</w:t>
      </w:r>
      <w:r w:rsidR="00706D89" w:rsidRPr="00E4192B">
        <w:t xml:space="preserve"> the proficiency of employees of the unit in relation to a specific competency.</w:t>
      </w:r>
    </w:p>
    <w:p w14:paraId="290CBB07" w14:textId="77777777" w:rsidR="002A19CC" w:rsidRPr="00E4192B" w:rsidRDefault="001F2E41" w:rsidP="00C83C08">
      <w:pPr>
        <w:pStyle w:val="TableBullet1"/>
        <w:numPr>
          <w:ilvl w:val="0"/>
          <w:numId w:val="0"/>
        </w:numPr>
        <w:ind w:left="360"/>
      </w:pPr>
      <w:r w:rsidRPr="00E4192B">
        <w:t>Once the “Cross-Tabulation” button is pressed, under “Question A” select the Task and under “Question B” the Competency. For instance the table below show</w:t>
      </w:r>
      <w:r w:rsidR="002A19CC" w:rsidRPr="00E4192B">
        <w:t>s</w:t>
      </w:r>
      <w:r w:rsidRPr="00E4192B">
        <w:t xml:space="preserve"> the results of the assessment for the competency MA.O.C1 – ESIF EU/National, only for employees that selected the task “Monitoring on </w:t>
      </w:r>
      <w:r w:rsidR="002A19CC" w:rsidRPr="00E4192B">
        <w:t>P</w:t>
      </w:r>
      <w:r w:rsidRPr="00E4192B">
        <w:t xml:space="preserve">rogramme level”. </w:t>
      </w:r>
    </w:p>
    <w:p w14:paraId="686FBFBA" w14:textId="77777777" w:rsidR="001F2E41" w:rsidRPr="00E4192B" w:rsidRDefault="00FF411A" w:rsidP="00C83C08">
      <w:pPr>
        <w:pStyle w:val="TableBullet1"/>
        <w:numPr>
          <w:ilvl w:val="0"/>
          <w:numId w:val="0"/>
        </w:numPr>
        <w:ind w:left="360"/>
      </w:pPr>
      <w:r w:rsidRPr="00E4192B">
        <w:rPr>
          <w:noProof/>
          <w:lang w:val="en-US"/>
        </w:rPr>
        <w:drawing>
          <wp:anchor distT="0" distB="0" distL="114300" distR="114300" simplePos="0" relativeHeight="251719680" behindDoc="0" locked="0" layoutInCell="1" allowOverlap="1" wp14:anchorId="2FC43FF4" wp14:editId="37115003">
            <wp:simplePos x="0" y="0"/>
            <wp:positionH relativeFrom="column">
              <wp:posOffset>249348</wp:posOffset>
            </wp:positionH>
            <wp:positionV relativeFrom="paragraph">
              <wp:posOffset>713780</wp:posOffset>
            </wp:positionV>
            <wp:extent cx="5491408" cy="2155371"/>
            <wp:effectExtent l="19050" t="19050" r="14605" b="1651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t="21123" r="1784" b="10349"/>
                    <a:stretch/>
                  </pic:blipFill>
                  <pic:spPr bwMode="auto">
                    <a:xfrm>
                      <a:off x="0" y="0"/>
                      <a:ext cx="5491408" cy="2155371"/>
                    </a:xfrm>
                    <a:prstGeom prst="rect">
                      <a:avLst/>
                    </a:prstGeom>
                    <a:ln>
                      <a:solidFill>
                        <a:schemeClr val="accent1"/>
                      </a:solidFill>
                    </a:ln>
                    <a:extLst>
                      <a:ext uri="{53640926-AAD7-44D8-BBD7-CCE9431645EC}">
                        <a14:shadowObscured xmlns:a14="http://schemas.microsoft.com/office/drawing/2010/main"/>
                      </a:ext>
                    </a:extLst>
                  </pic:spPr>
                </pic:pic>
              </a:graphicData>
            </a:graphic>
          </wp:anchor>
        </w:drawing>
      </w:r>
      <w:r w:rsidR="001F2E41" w:rsidRPr="00E4192B">
        <w:t>Then table shows a de</w:t>
      </w:r>
      <w:r w:rsidR="002A19CC" w:rsidRPr="00E4192B">
        <w:t>tail of the results by sub-task, so for instance for the sub-task “</w:t>
      </w:r>
      <w:r w:rsidR="002A19CC" w:rsidRPr="00E4192B">
        <w:rPr>
          <w:color w:val="000000" w:themeColor="text1"/>
          <w:szCs w:val="20"/>
        </w:rPr>
        <w:t>Measurement of the performance of the PA/Measure (planning, monitoring, forecasting, revising)</w:t>
      </w:r>
      <w:r w:rsidR="004B40D6" w:rsidRPr="00E4192B">
        <w:t>, there is one employee with proficiency level 1, 2 employees with proficiency level 2 and 1 employee with proficiency level 3.</w:t>
      </w:r>
    </w:p>
    <w:p w14:paraId="221B27A7" w14:textId="77777777" w:rsidR="00FF411A" w:rsidRPr="00E4192B" w:rsidRDefault="00FF411A" w:rsidP="00C83C08">
      <w:pPr>
        <w:pStyle w:val="TableBullet1"/>
        <w:numPr>
          <w:ilvl w:val="0"/>
          <w:numId w:val="0"/>
        </w:numPr>
        <w:rPr>
          <w:b/>
          <w:i/>
        </w:rPr>
      </w:pPr>
    </w:p>
    <w:p w14:paraId="06CCE66C" w14:textId="0CA4C381" w:rsidR="00FF411A" w:rsidRPr="00E4192B" w:rsidRDefault="00FF411A" w:rsidP="00C83C08">
      <w:pPr>
        <w:pStyle w:val="TableBullet1"/>
        <w:numPr>
          <w:ilvl w:val="0"/>
          <w:numId w:val="0"/>
        </w:numPr>
        <w:rPr>
          <w:b/>
          <w:i/>
        </w:rPr>
      </w:pPr>
      <w:r w:rsidRPr="00E4192B">
        <w:rPr>
          <w:b/>
          <w:i/>
        </w:rPr>
        <w:t>I</w:t>
      </w:r>
      <w:r w:rsidR="00DB14E5">
        <w:rPr>
          <w:b/>
          <w:i/>
        </w:rPr>
        <w:t>nstitution-</w:t>
      </w:r>
      <w:r w:rsidRPr="00E4192B">
        <w:rPr>
          <w:b/>
          <w:i/>
        </w:rPr>
        <w:t>level a</w:t>
      </w:r>
      <w:r w:rsidR="00DB14E5">
        <w:rPr>
          <w:b/>
          <w:i/>
        </w:rPr>
        <w:t>nalysi</w:t>
      </w:r>
      <w:r w:rsidRPr="00E4192B">
        <w:rPr>
          <w:b/>
          <w:i/>
        </w:rPr>
        <w:t>s for all competencies</w:t>
      </w:r>
    </w:p>
    <w:p w14:paraId="7DB06BE9" w14:textId="4A2B65BF" w:rsidR="004B40D6" w:rsidRPr="00E4192B" w:rsidRDefault="004B40D6" w:rsidP="00C83C08">
      <w:pPr>
        <w:pStyle w:val="TableBullet1"/>
      </w:pPr>
      <w:r w:rsidRPr="00E4192B">
        <w:t>The purpose is to obtain an</w:t>
      </w:r>
      <w:r w:rsidR="00DB14E5">
        <w:t xml:space="preserve"> institution-</w:t>
      </w:r>
      <w:r w:rsidR="00B9630E" w:rsidRPr="00E4192B">
        <w:t xml:space="preserve">level analysis </w:t>
      </w:r>
      <w:r w:rsidRPr="00E4192B">
        <w:t xml:space="preserve">of </w:t>
      </w:r>
      <w:r w:rsidR="00854BDB" w:rsidRPr="00E4192B">
        <w:t xml:space="preserve">all </w:t>
      </w:r>
      <w:r w:rsidRPr="00E4192B">
        <w:t xml:space="preserve">competencies by </w:t>
      </w:r>
      <w:r w:rsidR="00DB14E5">
        <w:t xml:space="preserve">the </w:t>
      </w:r>
      <w:r w:rsidRPr="00E4192B">
        <w:t>aggregation of</w:t>
      </w:r>
      <w:r w:rsidR="00DB14E5">
        <w:t xml:space="preserve"> the</w:t>
      </w:r>
      <w:r w:rsidRPr="00E4192B">
        <w:t xml:space="preserve"> individual competency assessment</w:t>
      </w:r>
      <w:r w:rsidR="00DB14E5">
        <w:t xml:space="preserve"> results</w:t>
      </w:r>
      <w:r w:rsidR="00B9630E" w:rsidRPr="00E4192B">
        <w:t xml:space="preserve"> of </w:t>
      </w:r>
      <w:r w:rsidR="00DB14E5">
        <w:t xml:space="preserve">all </w:t>
      </w:r>
      <w:r w:rsidR="00B9630E" w:rsidRPr="00E4192B">
        <w:t>employees</w:t>
      </w:r>
      <w:r w:rsidRPr="00E4192B">
        <w:t xml:space="preserve">. </w:t>
      </w:r>
    </w:p>
    <w:p w14:paraId="7428D010" w14:textId="7F88A665" w:rsidR="004B40D6" w:rsidRPr="00E4192B" w:rsidRDefault="00B9630E" w:rsidP="00C83C08">
      <w:pPr>
        <w:pStyle w:val="TableBullet1"/>
      </w:pPr>
      <w:r w:rsidRPr="00E4192B">
        <w:t>Th</w:t>
      </w:r>
      <w:r w:rsidR="00FA4CF2" w:rsidRPr="00E4192B">
        <w:t xml:space="preserve">is is done </w:t>
      </w:r>
      <w:r w:rsidR="004B40D6" w:rsidRPr="00E4192B">
        <w:t>by extracting raw data in excel f</w:t>
      </w:r>
      <w:r w:rsidR="00854BDB" w:rsidRPr="00E4192B">
        <w:t>rom</w:t>
      </w:r>
      <w:r w:rsidR="004B40D6" w:rsidRPr="00E4192B">
        <w:t xml:space="preserve"> the Self-Assessment Tool and pasting them in </w:t>
      </w:r>
      <w:r w:rsidRPr="00E4192B">
        <w:t xml:space="preserve">a </w:t>
      </w:r>
      <w:r w:rsidR="004B40D6" w:rsidRPr="00E4192B">
        <w:t>semi-automated excel template</w:t>
      </w:r>
      <w:r w:rsidR="00FA4CF2" w:rsidRPr="00E4192B">
        <w:t xml:space="preserve"> (see </w:t>
      </w:r>
      <w:r w:rsidR="00FC7F23" w:rsidRPr="00E4192B">
        <w:t>“</w:t>
      </w:r>
      <w:r w:rsidR="00B37746">
        <w:t>Institution_analysis_Template</w:t>
      </w:r>
      <w:r w:rsidR="00FC7F23" w:rsidRPr="00E4192B">
        <w:t>” included in Annex).</w:t>
      </w:r>
    </w:p>
    <w:p w14:paraId="5CC2F0EB" w14:textId="4249BE89" w:rsidR="00854BDB" w:rsidRPr="00E4192B" w:rsidRDefault="00FA4CF2" w:rsidP="00C83C08">
      <w:pPr>
        <w:pStyle w:val="TableBullet1"/>
      </w:pPr>
      <w:r w:rsidRPr="00E4192B">
        <w:t xml:space="preserve">Two separate sets </w:t>
      </w:r>
      <w:r w:rsidR="00854BDB" w:rsidRPr="00E4192B">
        <w:t xml:space="preserve">of </w:t>
      </w:r>
      <w:r w:rsidRPr="00E4192B">
        <w:t xml:space="preserve">raw </w:t>
      </w:r>
      <w:r w:rsidR="00854BDB" w:rsidRPr="00E4192B">
        <w:t>data are downloaded</w:t>
      </w:r>
      <w:r w:rsidRPr="00E4192B">
        <w:t>, respectively</w:t>
      </w:r>
      <w:r w:rsidR="00854BDB" w:rsidRPr="00E4192B">
        <w:t xml:space="preserve"> for operational employees and non-operational employees (supervisors and decision makers)</w:t>
      </w:r>
      <w:r w:rsidR="009F1466" w:rsidRPr="00E4192B">
        <w:t xml:space="preserve">, and pasted in different spreadsheets of the </w:t>
      </w:r>
      <w:r w:rsidR="00DB14E5">
        <w:t>institution-level analysis templates</w:t>
      </w:r>
      <w:r w:rsidR="009F1466" w:rsidRPr="00E4192B">
        <w:t>.</w:t>
      </w:r>
    </w:p>
    <w:p w14:paraId="3DA151FF" w14:textId="77777777" w:rsidR="00672CE3" w:rsidRPr="00E4192B" w:rsidRDefault="00FC7F23" w:rsidP="00C83C08">
      <w:pPr>
        <w:pStyle w:val="TableBullet1"/>
      </w:pPr>
      <w:r w:rsidRPr="00E4192B">
        <w:t>T</w:t>
      </w:r>
      <w:r w:rsidR="00672CE3" w:rsidRPr="00E4192B">
        <w:t>he following operations are performed to download the raw data</w:t>
      </w:r>
      <w:r w:rsidR="00FA4CF2" w:rsidRPr="00E4192B">
        <w:t>:</w:t>
      </w:r>
    </w:p>
    <w:p w14:paraId="70D36951" w14:textId="77777777" w:rsidR="00982D33" w:rsidRPr="00E4192B" w:rsidRDefault="00982D33" w:rsidP="00C83C08">
      <w:pPr>
        <w:pStyle w:val="indent2"/>
      </w:pPr>
      <w:r w:rsidRPr="00E4192B">
        <w:t xml:space="preserve">On the right-hand menu </w:t>
      </w:r>
      <w:r w:rsidR="00FC7F23" w:rsidRPr="00E4192B">
        <w:t xml:space="preserve">of the Results page </w:t>
      </w:r>
      <w:r w:rsidRPr="00E4192B">
        <w:t>click ‘Export’</w:t>
      </w:r>
    </w:p>
    <w:p w14:paraId="797C45C7" w14:textId="77777777" w:rsidR="00672CE3" w:rsidRPr="00E4192B" w:rsidRDefault="00982D33" w:rsidP="00C83C08">
      <w:pPr>
        <w:pStyle w:val="indent2"/>
      </w:pPr>
      <w:r w:rsidRPr="00E4192B">
        <w:t>From the drop-down</w:t>
      </w:r>
      <w:r w:rsidR="00672CE3" w:rsidRPr="00E4192B">
        <w:t xml:space="preserve"> ‘Results View’ </w:t>
      </w:r>
      <w:r w:rsidRPr="00E4192B">
        <w:t xml:space="preserve">menu, </w:t>
      </w:r>
      <w:r w:rsidR="00672CE3" w:rsidRPr="00E4192B">
        <w:t>choose</w:t>
      </w:r>
      <w:r w:rsidRPr="00E4192B">
        <w:t xml:space="preserve"> ‘Results’</w:t>
      </w:r>
      <w:r w:rsidR="00672CE3" w:rsidRPr="00E4192B">
        <w:t xml:space="preserve"> </w:t>
      </w:r>
    </w:p>
    <w:p w14:paraId="2F8DDF27" w14:textId="77777777" w:rsidR="00672CE3" w:rsidRPr="00E4192B" w:rsidRDefault="00982D33" w:rsidP="00C83C08">
      <w:pPr>
        <w:pStyle w:val="indent2"/>
      </w:pPr>
      <w:r w:rsidRPr="00E4192B">
        <w:t>Under</w:t>
      </w:r>
      <w:r w:rsidR="00672CE3" w:rsidRPr="00E4192B">
        <w:t xml:space="preserve"> ‘Results Filter’</w:t>
      </w:r>
      <w:r w:rsidRPr="00E4192B">
        <w:t>,</w:t>
      </w:r>
      <w:r w:rsidR="00672CE3" w:rsidRPr="00E4192B">
        <w:t xml:space="preserve"> choose </w:t>
      </w:r>
      <w:r w:rsidR="00854BDB" w:rsidRPr="00E4192B">
        <w:t>“</w:t>
      </w:r>
      <w:r w:rsidR="00672CE3" w:rsidRPr="00E4192B">
        <w:t>Operational</w:t>
      </w:r>
      <w:r w:rsidR="00854BDB" w:rsidRPr="00E4192B">
        <w:t>”</w:t>
      </w:r>
      <w:r w:rsidRPr="00E4192B">
        <w:t xml:space="preserve"> </w:t>
      </w:r>
      <w:r w:rsidR="00854BDB" w:rsidRPr="00E4192B">
        <w:t xml:space="preserve">for data related to operational level employees and “Non-Operational” for </w:t>
      </w:r>
      <w:r w:rsidR="00FA4CF2" w:rsidRPr="00E4192B">
        <w:t xml:space="preserve">data related to all </w:t>
      </w:r>
      <w:r w:rsidR="00854BDB" w:rsidRPr="00E4192B">
        <w:t>other employees.</w:t>
      </w:r>
    </w:p>
    <w:p w14:paraId="70B69862" w14:textId="77777777" w:rsidR="006F5A47" w:rsidRPr="00E4192B" w:rsidRDefault="006F5A47" w:rsidP="00C83C08">
      <w:pPr>
        <w:pStyle w:val="indent2"/>
      </w:pPr>
      <w:r w:rsidRPr="00E4192B">
        <w:t xml:space="preserve">Press the green Export button to download </w:t>
      </w:r>
      <w:r w:rsidR="00854BDB" w:rsidRPr="00E4192B">
        <w:t xml:space="preserve">the </w:t>
      </w:r>
      <w:r w:rsidRPr="00E4192B">
        <w:t>results in Excel</w:t>
      </w:r>
      <w:r w:rsidR="00854BDB" w:rsidRPr="00E4192B">
        <w:t>.</w:t>
      </w:r>
    </w:p>
    <w:p w14:paraId="2800D0CD" w14:textId="77777777" w:rsidR="00672CE3" w:rsidRPr="00E4192B" w:rsidRDefault="006F5A47" w:rsidP="00C83C08">
      <w:pPr>
        <w:pStyle w:val="indent2"/>
      </w:pPr>
      <w:r w:rsidRPr="00E4192B">
        <w:t xml:space="preserve">To receive </w:t>
      </w:r>
      <w:r w:rsidR="00854BDB" w:rsidRPr="00E4192B">
        <w:t xml:space="preserve">the </w:t>
      </w:r>
      <w:r w:rsidRPr="00E4192B">
        <w:t>results via mail, click the ‘Email me’ option, i</w:t>
      </w:r>
      <w:r w:rsidR="00672CE3" w:rsidRPr="00E4192B">
        <w:t xml:space="preserve">nsert </w:t>
      </w:r>
      <w:r w:rsidR="00854BDB" w:rsidRPr="00E4192B">
        <w:t xml:space="preserve">the </w:t>
      </w:r>
      <w:r w:rsidR="00672CE3" w:rsidRPr="00E4192B">
        <w:t>email address and press Export</w:t>
      </w:r>
    </w:p>
    <w:p w14:paraId="42572336" w14:textId="77777777" w:rsidR="004B40D6" w:rsidRPr="00E4192B" w:rsidRDefault="004B40D6" w:rsidP="00C83C08">
      <w:pPr>
        <w:pStyle w:val="indent2"/>
        <w:numPr>
          <w:ilvl w:val="0"/>
          <w:numId w:val="0"/>
        </w:numPr>
        <w:ind w:left="1080" w:hanging="360"/>
      </w:pPr>
    </w:p>
    <w:p w14:paraId="23EEA72F" w14:textId="77777777" w:rsidR="00672CE3" w:rsidRPr="00E4192B" w:rsidRDefault="00DA16C3" w:rsidP="00C83C08">
      <w:pPr>
        <w:pStyle w:val="TableBullet1"/>
      </w:pPr>
      <w:r w:rsidRPr="00E4192B">
        <w:rPr>
          <w:noProof/>
          <w:lang w:val="en-US"/>
        </w:rPr>
        <w:drawing>
          <wp:anchor distT="0" distB="0" distL="114300" distR="114300" simplePos="0" relativeHeight="251658239" behindDoc="0" locked="0" layoutInCell="1" allowOverlap="1" wp14:anchorId="713F39C4" wp14:editId="56CABFE2">
            <wp:simplePos x="0" y="0"/>
            <wp:positionH relativeFrom="column">
              <wp:posOffset>3728610</wp:posOffset>
            </wp:positionH>
            <wp:positionV relativeFrom="margin">
              <wp:posOffset>55880</wp:posOffset>
            </wp:positionV>
            <wp:extent cx="1944370" cy="1797685"/>
            <wp:effectExtent l="76200" t="76200" r="132080" b="12636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b="26520"/>
                    <a:stretch/>
                  </pic:blipFill>
                  <pic:spPr bwMode="auto">
                    <a:xfrm>
                      <a:off x="0" y="0"/>
                      <a:ext cx="1944370" cy="1797685"/>
                    </a:xfrm>
                    <a:prstGeom prst="rect">
                      <a:avLst/>
                    </a:prstGeom>
                    <a:ln w="38100" cap="sq" cmpd="sng" algn="ctr">
                      <a:solidFill>
                        <a:srgbClr val="003399"/>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72CE3" w:rsidRPr="00E4192B">
        <w:t xml:space="preserve">Once </w:t>
      </w:r>
      <w:r w:rsidR="00FC7F23" w:rsidRPr="00E4192B">
        <w:t>the excel file</w:t>
      </w:r>
      <w:r w:rsidR="009F1466" w:rsidRPr="00E4192B">
        <w:t>s for operational and non-operational employees are</w:t>
      </w:r>
      <w:r w:rsidR="00FC7F23" w:rsidRPr="00E4192B">
        <w:t xml:space="preserve"> received:</w:t>
      </w:r>
    </w:p>
    <w:p w14:paraId="15908461" w14:textId="77777777" w:rsidR="00982D33" w:rsidRPr="00E4192B" w:rsidRDefault="00FC7F23" w:rsidP="00C83C08">
      <w:pPr>
        <w:pStyle w:val="indent2"/>
      </w:pPr>
      <w:r w:rsidRPr="00E4192B">
        <w:t xml:space="preserve">Save the </w:t>
      </w:r>
      <w:r w:rsidR="009F1466" w:rsidRPr="00E4192B">
        <w:t>excel files</w:t>
      </w:r>
      <w:r w:rsidR="00FA4CF2" w:rsidRPr="00E4192B">
        <w:t>.</w:t>
      </w:r>
    </w:p>
    <w:p w14:paraId="64332998" w14:textId="77777777" w:rsidR="000E5BED" w:rsidRPr="00E4192B" w:rsidRDefault="00FC7F23" w:rsidP="00C83C08">
      <w:pPr>
        <w:pStyle w:val="indent2"/>
      </w:pPr>
      <w:r w:rsidRPr="00E4192B">
        <w:t xml:space="preserve">Open </w:t>
      </w:r>
      <w:r w:rsidR="009F1466" w:rsidRPr="00E4192B">
        <w:t>each</w:t>
      </w:r>
      <w:r w:rsidRPr="00E4192B">
        <w:t xml:space="preserve"> file and </w:t>
      </w:r>
      <w:r w:rsidR="009F1466" w:rsidRPr="00E4192B">
        <w:t>c</w:t>
      </w:r>
      <w:r w:rsidR="000E5BED" w:rsidRPr="00E4192B">
        <w:t>opy the results</w:t>
      </w:r>
      <w:r w:rsidRPr="00E4192B">
        <w:t xml:space="preserve"> </w:t>
      </w:r>
      <w:r w:rsidR="000E5BED" w:rsidRPr="00E4192B">
        <w:t xml:space="preserve">by clicking on </w:t>
      </w:r>
      <w:r w:rsidR="00FC1544" w:rsidRPr="00E4192B">
        <w:t>cell</w:t>
      </w:r>
      <w:r w:rsidR="000E5BED" w:rsidRPr="00E4192B">
        <w:t xml:space="preserve"> A1 and pressing CNTL+SHIFT+</w:t>
      </w:r>
      <w:r w:rsidR="00FD7582" w:rsidRPr="00E4192B">
        <w:t xml:space="preserve"> </w:t>
      </w:r>
      <w:r w:rsidRPr="00E4192B">
        <w:sym w:font="Wingdings" w:char="F0E8"/>
      </w:r>
      <w:r w:rsidRPr="00E4192B">
        <w:t xml:space="preserve"> </w:t>
      </w:r>
      <w:r w:rsidR="000E5BED" w:rsidRPr="00E4192B">
        <w:t>+</w:t>
      </w:r>
      <w:r w:rsidRPr="00E4192B">
        <w:t xml:space="preserve"> </w:t>
      </w:r>
      <w:r w:rsidRPr="00E4192B">
        <w:sym w:font="Wingdings" w:char="F0EA"/>
      </w:r>
      <w:r w:rsidR="00BE3AC3" w:rsidRPr="00E4192B">
        <w:t>.</w:t>
      </w:r>
      <w:r w:rsidR="000E5BED" w:rsidRPr="00E4192B">
        <w:t xml:space="preserve"> </w:t>
      </w:r>
    </w:p>
    <w:p w14:paraId="19CF9A71" w14:textId="77777777" w:rsidR="00FD7582" w:rsidRPr="00E4192B" w:rsidRDefault="00FD7582" w:rsidP="00C83C08">
      <w:pPr>
        <w:pStyle w:val="indent2"/>
      </w:pPr>
      <w:r w:rsidRPr="00E4192B">
        <w:t xml:space="preserve">Paste </w:t>
      </w:r>
      <w:r w:rsidR="009F1466" w:rsidRPr="00E4192B">
        <w:t xml:space="preserve">the copied </w:t>
      </w:r>
      <w:r w:rsidRPr="00E4192B">
        <w:t xml:space="preserve">data in </w:t>
      </w:r>
      <w:r w:rsidR="009F1466" w:rsidRPr="00E4192B">
        <w:t>respective spreadsheet of</w:t>
      </w:r>
      <w:r w:rsidRPr="00E4192B">
        <w:t xml:space="preserve"> the </w:t>
      </w:r>
      <w:r w:rsidR="009F1466" w:rsidRPr="00E4192B">
        <w:t xml:space="preserve">semi-automated excel template </w:t>
      </w:r>
      <w:r w:rsidRPr="00E4192B">
        <w:t xml:space="preserve">starting </w:t>
      </w:r>
      <w:r w:rsidR="009F1466" w:rsidRPr="00E4192B">
        <w:t xml:space="preserve">cell </w:t>
      </w:r>
      <w:r w:rsidRPr="00E4192B">
        <w:t>tab B74</w:t>
      </w:r>
      <w:r w:rsidR="00BE3AC3" w:rsidRPr="00E4192B">
        <w:t>.</w:t>
      </w:r>
    </w:p>
    <w:p w14:paraId="4C649BF2" w14:textId="5725F521" w:rsidR="00085952" w:rsidRPr="00E4192B" w:rsidRDefault="00FC7F23" w:rsidP="00C83C08">
      <w:pPr>
        <w:pStyle w:val="indent2"/>
      </w:pPr>
      <w:r w:rsidRPr="00E4192B">
        <w:rPr>
          <w:color w:val="auto"/>
          <w:kern w:val="0"/>
          <w:lang w:val="en-GB"/>
        </w:rPr>
        <w:t>By pasting the</w:t>
      </w:r>
      <w:r w:rsidR="001F311B" w:rsidRPr="00E4192B">
        <w:t xml:space="preserve"> the raw data into </w:t>
      </w:r>
      <w:r w:rsidR="00085952" w:rsidRPr="00E4192B">
        <w:t xml:space="preserve">the </w:t>
      </w:r>
      <w:r w:rsidR="00DE4CE1">
        <w:t>template</w:t>
      </w:r>
      <w:r w:rsidR="00085952" w:rsidRPr="00E4192B">
        <w:t xml:space="preserve">, </w:t>
      </w:r>
      <w:r w:rsidR="00FA4CF2" w:rsidRPr="00E4192B">
        <w:t>two institution assessment reports are generated</w:t>
      </w:r>
      <w:r w:rsidR="00B9630E" w:rsidRPr="00E4192B">
        <w:t>.</w:t>
      </w:r>
    </w:p>
    <w:p w14:paraId="4ABF63E9" w14:textId="524E545E" w:rsidR="00BE3AC3" w:rsidRPr="00E4192B" w:rsidRDefault="00FC7F23" w:rsidP="00C83C08">
      <w:pPr>
        <w:pStyle w:val="TableBullet1"/>
      </w:pPr>
      <w:r w:rsidRPr="00E4192B">
        <w:t xml:space="preserve">The </w:t>
      </w:r>
      <w:r w:rsidR="00085952" w:rsidRPr="00E4192B">
        <w:t xml:space="preserve">“Supervisor’ assessment” </w:t>
      </w:r>
      <w:r w:rsidR="00DE4CE1">
        <w:t xml:space="preserve">section </w:t>
      </w:r>
      <w:r w:rsidR="00BE3AC3" w:rsidRPr="00E4192B">
        <w:t xml:space="preserve">displays </w:t>
      </w:r>
      <w:r w:rsidRPr="00E4192B">
        <w:t xml:space="preserve">for each assessed competency, the total number of employees assessed and their distribution according to the supervisor’s </w:t>
      </w:r>
      <w:r w:rsidR="00BE3AC3" w:rsidRPr="00E4192B">
        <w:t>assessed proficiency level</w:t>
      </w:r>
      <w:r w:rsidRPr="00E4192B">
        <w:t>.</w:t>
      </w:r>
      <w:r w:rsidR="00BE3AC3" w:rsidRPr="00E4192B">
        <w:t xml:space="preserve"> </w:t>
      </w:r>
    </w:p>
    <w:p w14:paraId="2B68C90C" w14:textId="77777777" w:rsidR="00BE3AC3" w:rsidRPr="00E4192B" w:rsidRDefault="00BE3AC3" w:rsidP="00C83C08">
      <w:pPr>
        <w:pStyle w:val="TableBullet1"/>
        <w:numPr>
          <w:ilvl w:val="0"/>
          <w:numId w:val="0"/>
        </w:numPr>
        <w:ind w:left="360"/>
      </w:pPr>
      <w:r w:rsidRPr="00E4192B">
        <w:rPr>
          <w:noProof/>
          <w:lang w:val="en-US"/>
        </w:rPr>
        <w:drawing>
          <wp:inline distT="0" distB="0" distL="0" distR="0" wp14:anchorId="074AE566" wp14:editId="1C53EF61">
            <wp:extent cx="5506746" cy="1416739"/>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83065" cy="1436374"/>
                    </a:xfrm>
                    <a:prstGeom prst="rect">
                      <a:avLst/>
                    </a:prstGeom>
                    <a:noFill/>
                    <a:ln>
                      <a:noFill/>
                    </a:ln>
                  </pic:spPr>
                </pic:pic>
              </a:graphicData>
            </a:graphic>
          </wp:inline>
        </w:drawing>
      </w:r>
    </w:p>
    <w:p w14:paraId="6DF59E4F" w14:textId="77777777" w:rsidR="009F1466" w:rsidRPr="00E4192B" w:rsidRDefault="00BE3AC3" w:rsidP="00C83C08">
      <w:pPr>
        <w:pStyle w:val="TableBullet1"/>
        <w:numPr>
          <w:ilvl w:val="0"/>
          <w:numId w:val="0"/>
        </w:numPr>
        <w:ind w:left="360"/>
      </w:pPr>
      <w:r w:rsidRPr="00E4192B">
        <w:t xml:space="preserve">This </w:t>
      </w:r>
      <w:r w:rsidR="009F1466" w:rsidRPr="00E4192B">
        <w:t>provides a clear view of the overall level of development of competencies within the institution; however there is no information concerning the medium term development goal of employees</w:t>
      </w:r>
      <w:r w:rsidRPr="00E4192B">
        <w:t xml:space="preserve"> (desired proficiency level)</w:t>
      </w:r>
      <w:r w:rsidR="009F1466" w:rsidRPr="00E4192B">
        <w:t>, which makes the identification of the most appropriate development actions more complex.</w:t>
      </w:r>
    </w:p>
    <w:p w14:paraId="02C72B73" w14:textId="152FC91C" w:rsidR="00BE3AC3" w:rsidRPr="00E4192B" w:rsidRDefault="00FC7F23" w:rsidP="00C83C08">
      <w:pPr>
        <w:pStyle w:val="TableBullet1"/>
      </w:pPr>
      <w:r w:rsidRPr="00E4192B">
        <w:t xml:space="preserve">The </w:t>
      </w:r>
      <w:r w:rsidR="00BE3AC3" w:rsidRPr="00E4192B">
        <w:t xml:space="preserve">“Supervisor’ assessment by desired proficiency level” </w:t>
      </w:r>
      <w:r w:rsidR="00DE4CE1">
        <w:t xml:space="preserve">section </w:t>
      </w:r>
      <w:r w:rsidR="00BE3AC3" w:rsidRPr="00E4192B">
        <w:t xml:space="preserve">is more complete. It presents for each competency, the </w:t>
      </w:r>
      <w:r w:rsidRPr="00E4192B">
        <w:t>distribution of employees according to the supervisor’s assessment</w:t>
      </w:r>
      <w:r w:rsidR="00BE3AC3" w:rsidRPr="00E4192B">
        <w:t xml:space="preserve"> and</w:t>
      </w:r>
      <w:r w:rsidRPr="00E4192B">
        <w:t xml:space="preserve"> takes into account the </w:t>
      </w:r>
      <w:r w:rsidR="00BE3AC3" w:rsidRPr="00E4192B">
        <w:t>medium term development goal of employees (desired proficiency level).</w:t>
      </w:r>
    </w:p>
    <w:p w14:paraId="2DDA79E0" w14:textId="77777777" w:rsidR="00BE3AC3" w:rsidRPr="00E4192B" w:rsidRDefault="00BE3AC3" w:rsidP="00C83C08">
      <w:pPr>
        <w:pStyle w:val="TableBullet1"/>
        <w:numPr>
          <w:ilvl w:val="0"/>
          <w:numId w:val="0"/>
        </w:numPr>
        <w:ind w:left="360"/>
      </w:pPr>
      <w:r w:rsidRPr="00E4192B">
        <w:t>For instance in the figure below, there are a total of six employees who are expected to have a desired level of proficiency 2 for the operational competency “MA.O.C43 Knowledge of Engineering relevant for the sector”. Among these six, there are three employees who have already achieved the medium-term development goal, while three need to further improve the proficiency.</w:t>
      </w:r>
    </w:p>
    <w:p w14:paraId="31824877" w14:textId="77777777" w:rsidR="00FC7F23" w:rsidRPr="00E4192B" w:rsidRDefault="00FC7F23" w:rsidP="00C83C08">
      <w:r w:rsidRPr="00E4192B">
        <w:rPr>
          <w:noProof/>
          <w:lang w:val="en-US"/>
        </w:rPr>
        <w:drawing>
          <wp:inline distT="0" distB="0" distL="0" distR="0" wp14:anchorId="2DB5E89C" wp14:editId="5B130FDD">
            <wp:extent cx="5504987" cy="988393"/>
            <wp:effectExtent l="0" t="0" r="635" b="254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55682" cy="997495"/>
                    </a:xfrm>
                    <a:prstGeom prst="rect">
                      <a:avLst/>
                    </a:prstGeom>
                    <a:noFill/>
                    <a:ln>
                      <a:noFill/>
                    </a:ln>
                  </pic:spPr>
                </pic:pic>
              </a:graphicData>
            </a:graphic>
          </wp:inline>
        </w:drawing>
      </w:r>
    </w:p>
    <w:p w14:paraId="6E22CFA6" w14:textId="15679661" w:rsidR="00FC43B9" w:rsidRPr="00E4192B" w:rsidRDefault="00FC43B9" w:rsidP="00C83C08">
      <w:pPr>
        <w:pStyle w:val="activities"/>
      </w:pPr>
      <w:r w:rsidRPr="00E4192B">
        <w:t xml:space="preserve">Activity </w:t>
      </w:r>
      <w:r w:rsidR="00705661">
        <w:t>3</w:t>
      </w:r>
      <w:r w:rsidRPr="00E4192B">
        <w:t xml:space="preserve">.2: Analysis of results and prioritization of actions </w:t>
      </w:r>
    </w:p>
    <w:p w14:paraId="48850C04" w14:textId="5230DF7C" w:rsidR="00FC43B9" w:rsidRPr="00E4192B" w:rsidRDefault="00FC43B9" w:rsidP="00C83C08">
      <w:pPr>
        <w:pStyle w:val="TableBullet1"/>
      </w:pPr>
      <w:r w:rsidRPr="00E4192B">
        <w:t>The objective is to identify the competencies that institution</w:t>
      </w:r>
      <w:r w:rsidR="00FA4CF2" w:rsidRPr="00E4192B">
        <w:t>s</w:t>
      </w:r>
      <w:r w:rsidRPr="00E4192B">
        <w:t xml:space="preserve"> intend to improve and how, based on the evidence included in the </w:t>
      </w:r>
      <w:r w:rsidR="00FA4CF2" w:rsidRPr="00E4192B">
        <w:t>institution</w:t>
      </w:r>
      <w:r w:rsidR="009D6D9A">
        <w:t>’s</w:t>
      </w:r>
      <w:r w:rsidRPr="00E4192B">
        <w:t xml:space="preserve"> assessment </w:t>
      </w:r>
      <w:r w:rsidR="00DE4CE1">
        <w:t>analyses</w:t>
      </w:r>
      <w:r w:rsidRPr="00E4192B">
        <w:t xml:space="preserve">. </w:t>
      </w:r>
    </w:p>
    <w:p w14:paraId="332AC0E8" w14:textId="77777777" w:rsidR="00FC43B9" w:rsidRPr="00E4192B" w:rsidRDefault="00FC43B9" w:rsidP="00C83C08">
      <w:pPr>
        <w:pStyle w:val="TableBullet1"/>
      </w:pPr>
      <w:r w:rsidRPr="00E4192B">
        <w:t>For th</w:t>
      </w:r>
      <w:r w:rsidR="00FA4CF2" w:rsidRPr="00E4192B">
        <w:t xml:space="preserve">is activity, the </w:t>
      </w:r>
      <w:r w:rsidRPr="00E4192B">
        <w:t>active involvement of the management of the institution is of the highest importance.</w:t>
      </w:r>
      <w:r w:rsidR="00FA4CF2" w:rsidRPr="00E4192B">
        <w:t xml:space="preserve"> </w:t>
      </w:r>
      <w:r w:rsidRPr="00E4192B">
        <w:t xml:space="preserve">The </w:t>
      </w:r>
      <w:r w:rsidR="004E6A4C" w:rsidRPr="00E4192B">
        <w:t xml:space="preserve">activity </w:t>
      </w:r>
      <w:r w:rsidRPr="00E4192B">
        <w:t>require</w:t>
      </w:r>
      <w:r w:rsidR="004E6A4C" w:rsidRPr="00E4192B">
        <w:t>s</w:t>
      </w:r>
      <w:r w:rsidRPr="00E4192B">
        <w:t xml:space="preserve"> in-depth knowledge of the institution and of the programming lifecycle context (e.g. current status, planned activities, challenges).</w:t>
      </w:r>
    </w:p>
    <w:p w14:paraId="0A375AC1" w14:textId="77777777" w:rsidR="00FC43B9" w:rsidRPr="00E4192B" w:rsidRDefault="00FC43B9" w:rsidP="00C83C08">
      <w:pPr>
        <w:pStyle w:val="TableBullet1"/>
        <w:rPr>
          <w:b/>
        </w:rPr>
      </w:pPr>
      <w:r w:rsidRPr="00E4192B">
        <w:t xml:space="preserve">There is no unique approach or universal methodology for the prioritization of competencies. </w:t>
      </w:r>
      <w:r w:rsidR="004E6A4C" w:rsidRPr="00E4192B">
        <w:t xml:space="preserve">It is recommended to perform a </w:t>
      </w:r>
      <w:r w:rsidRPr="00E4192B">
        <w:t xml:space="preserve">systematic analysis of results for each competency and </w:t>
      </w:r>
      <w:r w:rsidR="004E6A4C" w:rsidRPr="00E4192B">
        <w:t xml:space="preserve">select </w:t>
      </w:r>
      <w:r w:rsidRPr="00E4192B">
        <w:t xml:space="preserve">the competencies that should be </w:t>
      </w:r>
      <w:r w:rsidR="004E6A4C" w:rsidRPr="00E4192B">
        <w:t>further developed</w:t>
      </w:r>
      <w:r w:rsidRPr="00E4192B">
        <w:t>.</w:t>
      </w:r>
    </w:p>
    <w:p w14:paraId="08A142C2" w14:textId="364D074F" w:rsidR="00FC43B9" w:rsidRPr="00E4192B" w:rsidRDefault="00FC43B9" w:rsidP="00C83C08">
      <w:pPr>
        <w:pStyle w:val="TableBullet1"/>
      </w:pPr>
      <w:r w:rsidRPr="00E4192B">
        <w:t xml:space="preserve">Once competencies are identified, the next </w:t>
      </w:r>
      <w:r w:rsidR="009D6D9A">
        <w:t xml:space="preserve">step </w:t>
      </w:r>
      <w:r w:rsidRPr="00E4192B">
        <w:t xml:space="preserve">is to select </w:t>
      </w:r>
      <w:r w:rsidR="004E6A4C" w:rsidRPr="00E4192B">
        <w:t>the most appropriate approach for competency development</w:t>
      </w:r>
      <w:r w:rsidR="009D6D9A">
        <w:t>.</w:t>
      </w:r>
      <w:r w:rsidR="004E6A4C" w:rsidRPr="00E4192B">
        <w:t xml:space="preserve"> </w:t>
      </w:r>
      <w:r w:rsidR="009D6D9A">
        <w:t xml:space="preserve">Options </w:t>
      </w:r>
      <w:r w:rsidR="004E6A4C" w:rsidRPr="00E4192B">
        <w:t xml:space="preserve">include </w:t>
      </w:r>
      <w:r w:rsidRPr="00E4192B">
        <w:t xml:space="preserve">training, </w:t>
      </w:r>
      <w:r w:rsidR="004E6A4C" w:rsidRPr="00E4192B">
        <w:t xml:space="preserve">recruitment, </w:t>
      </w:r>
      <w:r w:rsidRPr="00E4192B">
        <w:t xml:space="preserve">outsourcing (use of external expertise), robotics process automation, participation to learning networks and good practices. </w:t>
      </w:r>
      <w:r w:rsidR="004E6A4C" w:rsidRPr="00E4192B">
        <w:t xml:space="preserve"> </w:t>
      </w:r>
    </w:p>
    <w:p w14:paraId="2D8AB923" w14:textId="77777777" w:rsidR="004E6A4C" w:rsidRPr="00E4192B" w:rsidRDefault="004E6A4C" w:rsidP="00C83C08">
      <w:pPr>
        <w:pStyle w:val="ListBulletYellow1"/>
        <w:ind w:left="360"/>
        <w:rPr>
          <w:lang w:val="en-GB"/>
        </w:rPr>
      </w:pPr>
      <w:r w:rsidRPr="00E4192B">
        <w:rPr>
          <w:lang w:val="en-GB"/>
        </w:rPr>
        <w:t>In order to facilitate the selection of competency development methods and actions, a methodological framework has been developed and is presented in the figure below:</w:t>
      </w:r>
    </w:p>
    <w:p w14:paraId="3DED3115" w14:textId="77777777" w:rsidR="004E6A4C" w:rsidRPr="00E4192B" w:rsidRDefault="004E6A4C" w:rsidP="00C83C08">
      <w:pPr>
        <w:pStyle w:val="Caption"/>
        <w:jc w:val="both"/>
      </w:pPr>
      <w:r w:rsidRPr="00E4192B">
        <w:rPr>
          <w:noProof/>
          <w:lang w:val="en-US"/>
        </w:rPr>
        <w:drawing>
          <wp:inline distT="0" distB="0" distL="0" distR="0" wp14:anchorId="2F0BC853" wp14:editId="055470E6">
            <wp:extent cx="5760085" cy="4792825"/>
            <wp:effectExtent l="0" t="0" r="0" b="825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085" cy="4792825"/>
                    </a:xfrm>
                    <a:prstGeom prst="rect">
                      <a:avLst/>
                    </a:prstGeom>
                    <a:noFill/>
                    <a:ln>
                      <a:noFill/>
                    </a:ln>
                  </pic:spPr>
                </pic:pic>
              </a:graphicData>
            </a:graphic>
          </wp:inline>
        </w:drawing>
      </w:r>
      <w:r w:rsidRPr="00E4192B">
        <w:t xml:space="preserve"> </w:t>
      </w:r>
    </w:p>
    <w:p w14:paraId="4F80C367" w14:textId="77777777" w:rsidR="004E6A4C" w:rsidRPr="00E4192B" w:rsidRDefault="004E6A4C" w:rsidP="00C83C08">
      <w:pPr>
        <w:pStyle w:val="ListBulletYellow1"/>
        <w:ind w:left="360"/>
        <w:rPr>
          <w:lang w:val="en-GB"/>
        </w:rPr>
      </w:pPr>
      <w:r w:rsidRPr="00E4192B">
        <w:rPr>
          <w:lang w:val="en-GB"/>
        </w:rPr>
        <w:t>The principles of the methodological framework are summarized as follows:</w:t>
      </w:r>
    </w:p>
    <w:p w14:paraId="19D518EB" w14:textId="553B41AF" w:rsidR="004E6A4C" w:rsidRPr="00E4192B" w:rsidRDefault="004E6A4C" w:rsidP="00C83C08">
      <w:pPr>
        <w:pStyle w:val="TableBullet1"/>
        <w:numPr>
          <w:ilvl w:val="0"/>
          <w:numId w:val="22"/>
        </w:numPr>
      </w:pPr>
      <w:r w:rsidRPr="00E4192B">
        <w:rPr>
          <w:b/>
        </w:rPr>
        <w:t xml:space="preserve">Training </w:t>
      </w:r>
      <w:r w:rsidR="009D6D9A">
        <w:rPr>
          <w:b/>
        </w:rPr>
        <w:t>is</w:t>
      </w:r>
      <w:r w:rsidRPr="00E4192B">
        <w:rPr>
          <w:b/>
        </w:rPr>
        <w:t xml:space="preserve"> the preferred option for competency development</w:t>
      </w:r>
      <w:r w:rsidRPr="00E4192B">
        <w:t>. The selection of the most appropriate training method should take into account the level of proficiency to be achieved. Higher levels of proficiency are associated to more interactive methods. For this purpose the theoretical reference is represented by Bloom’s taxonomy of learning outcomes:</w:t>
      </w:r>
    </w:p>
    <w:tbl>
      <w:tblPr>
        <w:tblStyle w:val="TableGrid"/>
        <w:tblW w:w="4605" w:type="pct"/>
        <w:tblInd w:w="71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703"/>
        <w:gridCol w:w="6602"/>
      </w:tblGrid>
      <w:tr w:rsidR="004E6A4C" w:rsidRPr="00E4192B" w14:paraId="43B9B905" w14:textId="77777777" w:rsidTr="00081F51">
        <w:trPr>
          <w:cnfStyle w:val="100000000000" w:firstRow="1" w:lastRow="0" w:firstColumn="0" w:lastColumn="0" w:oddVBand="0" w:evenVBand="0" w:oddHBand="0" w:evenHBand="0" w:firstRowFirstColumn="0" w:firstRowLastColumn="0" w:lastRowFirstColumn="0" w:lastRowLastColumn="0"/>
          <w:trHeight w:val="96"/>
          <w:tblHeader/>
        </w:trPr>
        <w:tc>
          <w:tcPr>
            <w:tcW w:w="1025" w:type="pct"/>
            <w:tcBorders>
              <w:bottom w:val="single" w:sz="4" w:space="0" w:color="FFFFFF" w:themeColor="background1"/>
            </w:tcBorders>
            <w:shd w:val="clear" w:color="auto" w:fill="002395"/>
            <w:vAlign w:val="center"/>
          </w:tcPr>
          <w:p w14:paraId="1F29A253" w14:textId="77777777" w:rsidR="004E6A4C" w:rsidRPr="00E4192B" w:rsidRDefault="004E6A4C" w:rsidP="00C83C08">
            <w:pPr>
              <w:spacing w:after="40"/>
              <w:rPr>
                <w:rFonts w:cs="Calibri"/>
                <w:sz w:val="16"/>
                <w:szCs w:val="16"/>
              </w:rPr>
            </w:pPr>
            <w:r w:rsidRPr="00E4192B">
              <w:rPr>
                <w:rFonts w:cs="Calibri"/>
                <w:sz w:val="16"/>
                <w:szCs w:val="16"/>
              </w:rPr>
              <w:t>Learning method</w:t>
            </w:r>
          </w:p>
        </w:tc>
        <w:tc>
          <w:tcPr>
            <w:tcW w:w="3975" w:type="pct"/>
            <w:tcBorders>
              <w:bottom w:val="single" w:sz="4" w:space="0" w:color="FFFFFF" w:themeColor="background1"/>
            </w:tcBorders>
            <w:shd w:val="clear" w:color="auto" w:fill="002395"/>
            <w:vAlign w:val="center"/>
          </w:tcPr>
          <w:p w14:paraId="1B451169" w14:textId="77777777" w:rsidR="004E6A4C" w:rsidRPr="00E4192B" w:rsidRDefault="004E6A4C" w:rsidP="00C83C08">
            <w:pPr>
              <w:spacing w:after="40"/>
              <w:rPr>
                <w:rFonts w:cs="Calibri"/>
                <w:sz w:val="16"/>
                <w:szCs w:val="16"/>
              </w:rPr>
            </w:pPr>
            <w:r w:rsidRPr="00E4192B">
              <w:rPr>
                <w:rFonts w:cs="Calibri"/>
                <w:sz w:val="16"/>
                <w:szCs w:val="16"/>
              </w:rPr>
              <w:t>Definition</w:t>
            </w:r>
          </w:p>
        </w:tc>
      </w:tr>
      <w:tr w:rsidR="004E6A4C" w:rsidRPr="00E4192B" w14:paraId="4311AD46" w14:textId="77777777" w:rsidTr="00081F51">
        <w:trPr>
          <w:trHeight w:val="75"/>
        </w:trPr>
        <w:tc>
          <w:tcPr>
            <w:tcW w:w="5000" w:type="pct"/>
            <w:gridSpan w:val="2"/>
            <w:shd w:val="clear" w:color="auto" w:fill="A6A6A6" w:themeFill="background1" w:themeFillShade="A6"/>
            <w:vAlign w:val="center"/>
          </w:tcPr>
          <w:p w14:paraId="46FBC06B" w14:textId="77777777" w:rsidR="004E6A4C" w:rsidRPr="00E4192B" w:rsidRDefault="004E6A4C" w:rsidP="00C83C08">
            <w:pPr>
              <w:spacing w:after="40"/>
              <w:rPr>
                <w:rFonts w:cs="Calibri"/>
                <w:b/>
                <w:sz w:val="16"/>
                <w:szCs w:val="16"/>
              </w:rPr>
            </w:pPr>
            <w:r w:rsidRPr="00E4192B">
              <w:rPr>
                <w:rFonts w:cs="Calibri"/>
                <w:b/>
                <w:sz w:val="16"/>
                <w:szCs w:val="16"/>
              </w:rPr>
              <w:t>For achieving Competency level 3 and 4</w:t>
            </w:r>
          </w:p>
        </w:tc>
      </w:tr>
      <w:tr w:rsidR="004E6A4C" w:rsidRPr="00E4192B" w14:paraId="61ADC5BE" w14:textId="77777777" w:rsidTr="00081F51">
        <w:trPr>
          <w:trHeight w:val="75"/>
        </w:trPr>
        <w:tc>
          <w:tcPr>
            <w:tcW w:w="1025" w:type="pct"/>
            <w:shd w:val="clear" w:color="auto" w:fill="F0F0F0"/>
            <w:vAlign w:val="center"/>
          </w:tcPr>
          <w:p w14:paraId="18313F8F" w14:textId="77777777" w:rsidR="004E6A4C" w:rsidRPr="00E4192B" w:rsidRDefault="004E6A4C" w:rsidP="00C83C08">
            <w:pPr>
              <w:spacing w:after="40"/>
              <w:rPr>
                <w:rFonts w:cs="Calibri"/>
                <w:sz w:val="16"/>
                <w:szCs w:val="16"/>
              </w:rPr>
            </w:pPr>
            <w:r w:rsidRPr="00E4192B">
              <w:rPr>
                <w:rFonts w:cs="Calibri"/>
                <w:sz w:val="16"/>
                <w:szCs w:val="16"/>
              </w:rPr>
              <w:t>Intervision based learning programmes</w:t>
            </w:r>
          </w:p>
        </w:tc>
        <w:tc>
          <w:tcPr>
            <w:tcW w:w="3975" w:type="pct"/>
            <w:shd w:val="clear" w:color="auto" w:fill="F0F0F0"/>
            <w:vAlign w:val="center"/>
          </w:tcPr>
          <w:p w14:paraId="345FFE5B" w14:textId="77777777" w:rsidR="004E6A4C" w:rsidRPr="00E4192B" w:rsidRDefault="004E6A4C" w:rsidP="00C83C08">
            <w:pPr>
              <w:spacing w:after="40"/>
              <w:rPr>
                <w:rFonts w:cs="Calibri"/>
                <w:sz w:val="16"/>
                <w:szCs w:val="16"/>
              </w:rPr>
            </w:pPr>
            <w:r w:rsidRPr="00E4192B">
              <w:rPr>
                <w:rFonts w:cs="Calibri"/>
                <w:sz w:val="16"/>
                <w:szCs w:val="16"/>
              </w:rPr>
              <w:t xml:space="preserve">Intervision is a self-help method that is used among peers or colleagues to help each other deal with challenges a person encounters during their job. Sometimes there is a moderator available. </w:t>
            </w:r>
          </w:p>
        </w:tc>
      </w:tr>
      <w:tr w:rsidR="004E6A4C" w:rsidRPr="00E4192B" w14:paraId="67BBA1CC" w14:textId="77777777" w:rsidTr="00081F51">
        <w:trPr>
          <w:trHeight w:val="75"/>
        </w:trPr>
        <w:tc>
          <w:tcPr>
            <w:tcW w:w="1025" w:type="pct"/>
            <w:shd w:val="clear" w:color="auto" w:fill="F0F0F0"/>
            <w:vAlign w:val="center"/>
          </w:tcPr>
          <w:p w14:paraId="6287FE4F" w14:textId="77777777" w:rsidR="004E6A4C" w:rsidRPr="00E4192B" w:rsidRDefault="004E6A4C" w:rsidP="00C83C08">
            <w:pPr>
              <w:spacing w:after="40"/>
              <w:rPr>
                <w:rFonts w:cs="Calibri"/>
                <w:sz w:val="16"/>
                <w:szCs w:val="16"/>
              </w:rPr>
            </w:pPr>
            <w:r w:rsidRPr="00E4192B">
              <w:rPr>
                <w:rFonts w:cs="Calibri"/>
                <w:sz w:val="16"/>
                <w:szCs w:val="16"/>
              </w:rPr>
              <w:t>On the job learning</w:t>
            </w:r>
          </w:p>
        </w:tc>
        <w:tc>
          <w:tcPr>
            <w:tcW w:w="3975" w:type="pct"/>
            <w:shd w:val="clear" w:color="auto" w:fill="F0F0F0"/>
            <w:vAlign w:val="center"/>
          </w:tcPr>
          <w:p w14:paraId="1634194F" w14:textId="77777777" w:rsidR="004E6A4C" w:rsidRPr="00E4192B" w:rsidRDefault="004E6A4C" w:rsidP="00C83C08">
            <w:pPr>
              <w:spacing w:after="40"/>
              <w:rPr>
                <w:rFonts w:cs="Calibri"/>
                <w:sz w:val="16"/>
                <w:szCs w:val="16"/>
              </w:rPr>
            </w:pPr>
            <w:r w:rsidRPr="00E4192B">
              <w:rPr>
                <w:rFonts w:cs="Calibri"/>
                <w:sz w:val="16"/>
                <w:szCs w:val="16"/>
              </w:rPr>
              <w:t xml:space="preserve">An individual “learning by doing” approach where the employee learns new competencies in the regular work situation. The employee receives direct feedback while executing tasks. The person who coaches the employee observes, instructs and provides feedback. </w:t>
            </w:r>
          </w:p>
        </w:tc>
      </w:tr>
      <w:tr w:rsidR="004E6A4C" w:rsidRPr="00E4192B" w14:paraId="32B87694" w14:textId="77777777" w:rsidTr="00081F51">
        <w:trPr>
          <w:trHeight w:val="75"/>
        </w:trPr>
        <w:tc>
          <w:tcPr>
            <w:tcW w:w="1025" w:type="pct"/>
            <w:shd w:val="clear" w:color="auto" w:fill="F0F0F0"/>
            <w:vAlign w:val="center"/>
          </w:tcPr>
          <w:p w14:paraId="243AEE7F" w14:textId="77777777" w:rsidR="004E6A4C" w:rsidRPr="00E4192B" w:rsidRDefault="004E6A4C" w:rsidP="00C83C08">
            <w:pPr>
              <w:spacing w:after="40"/>
              <w:rPr>
                <w:rFonts w:cs="Calibri"/>
                <w:sz w:val="16"/>
                <w:szCs w:val="16"/>
              </w:rPr>
            </w:pPr>
            <w:r w:rsidRPr="00E4192B">
              <w:rPr>
                <w:rFonts w:cs="Calibri"/>
                <w:sz w:val="16"/>
                <w:szCs w:val="16"/>
              </w:rPr>
              <w:t>Coaching and Performance support</w:t>
            </w:r>
          </w:p>
        </w:tc>
        <w:tc>
          <w:tcPr>
            <w:tcW w:w="3975" w:type="pct"/>
            <w:shd w:val="clear" w:color="auto" w:fill="F0F0F0"/>
            <w:vAlign w:val="center"/>
          </w:tcPr>
          <w:p w14:paraId="03DC3A62" w14:textId="77777777" w:rsidR="004E6A4C" w:rsidRPr="00E4192B" w:rsidRDefault="004E6A4C" w:rsidP="00C83C08">
            <w:pPr>
              <w:spacing w:after="40"/>
              <w:rPr>
                <w:rFonts w:cs="Calibri"/>
                <w:sz w:val="16"/>
                <w:szCs w:val="16"/>
              </w:rPr>
            </w:pPr>
            <w:r w:rsidRPr="00E4192B">
              <w:rPr>
                <w:rFonts w:cs="Calibri"/>
                <w:sz w:val="16"/>
                <w:szCs w:val="16"/>
              </w:rPr>
              <w:t>Individual support at the workplace regarding technical and or personal functioning issues. This support is available internally (by a manager, or someone else within the organization) or externally (external coach).</w:t>
            </w:r>
          </w:p>
        </w:tc>
      </w:tr>
      <w:tr w:rsidR="004E6A4C" w:rsidRPr="00E4192B" w14:paraId="20B1690C" w14:textId="77777777" w:rsidTr="00081F51">
        <w:trPr>
          <w:trHeight w:val="75"/>
        </w:trPr>
        <w:tc>
          <w:tcPr>
            <w:tcW w:w="1025" w:type="pct"/>
            <w:shd w:val="clear" w:color="auto" w:fill="F0F0F0"/>
            <w:vAlign w:val="center"/>
          </w:tcPr>
          <w:p w14:paraId="69A9CF59" w14:textId="77777777" w:rsidR="004E6A4C" w:rsidRPr="00E4192B" w:rsidRDefault="004E6A4C" w:rsidP="00C83C08">
            <w:pPr>
              <w:spacing w:after="40"/>
              <w:rPr>
                <w:rFonts w:cs="Calibri"/>
                <w:sz w:val="16"/>
                <w:szCs w:val="16"/>
              </w:rPr>
            </w:pPr>
            <w:r w:rsidRPr="00E4192B">
              <w:rPr>
                <w:rFonts w:cs="Calibri"/>
                <w:sz w:val="16"/>
                <w:szCs w:val="16"/>
              </w:rPr>
              <w:t>Moderated discussion involving experts</w:t>
            </w:r>
          </w:p>
        </w:tc>
        <w:tc>
          <w:tcPr>
            <w:tcW w:w="3975" w:type="pct"/>
            <w:shd w:val="clear" w:color="auto" w:fill="F0F0F0"/>
            <w:vAlign w:val="center"/>
          </w:tcPr>
          <w:p w14:paraId="32848364" w14:textId="77777777" w:rsidR="004E6A4C" w:rsidRPr="00E4192B" w:rsidRDefault="004E6A4C" w:rsidP="00C83C08">
            <w:pPr>
              <w:spacing w:after="40"/>
              <w:rPr>
                <w:rFonts w:cs="Calibri"/>
                <w:sz w:val="16"/>
                <w:szCs w:val="16"/>
              </w:rPr>
            </w:pPr>
            <w:r w:rsidRPr="00E4192B">
              <w:rPr>
                <w:rFonts w:cs="Calibri"/>
                <w:sz w:val="16"/>
                <w:szCs w:val="16"/>
              </w:rPr>
              <w:t>An event where employees have the opportunity to address technical challenges at their job, and receive guidance, tips &amp; tricks and solutions for these challenges.</w:t>
            </w:r>
          </w:p>
        </w:tc>
      </w:tr>
      <w:tr w:rsidR="004E6A4C" w:rsidRPr="00E4192B" w14:paraId="17B042A7" w14:textId="77777777" w:rsidTr="00081F51">
        <w:trPr>
          <w:trHeight w:val="75"/>
        </w:trPr>
        <w:tc>
          <w:tcPr>
            <w:tcW w:w="5000" w:type="pct"/>
            <w:gridSpan w:val="2"/>
            <w:shd w:val="clear" w:color="auto" w:fill="A6A6A6" w:themeFill="background1" w:themeFillShade="A6"/>
            <w:vAlign w:val="center"/>
          </w:tcPr>
          <w:p w14:paraId="5117C368" w14:textId="77777777" w:rsidR="004E6A4C" w:rsidRPr="00E4192B" w:rsidRDefault="004E6A4C" w:rsidP="00C83C08">
            <w:pPr>
              <w:spacing w:after="40"/>
              <w:rPr>
                <w:rFonts w:cs="Calibri"/>
                <w:b/>
                <w:sz w:val="16"/>
                <w:szCs w:val="16"/>
              </w:rPr>
            </w:pPr>
            <w:r w:rsidRPr="00E4192B">
              <w:rPr>
                <w:rFonts w:cs="Calibri"/>
                <w:b/>
                <w:sz w:val="16"/>
                <w:szCs w:val="16"/>
              </w:rPr>
              <w:t>For achieving Competency level 2</w:t>
            </w:r>
          </w:p>
        </w:tc>
      </w:tr>
      <w:tr w:rsidR="004E6A4C" w:rsidRPr="00E4192B" w14:paraId="7E0B39F5" w14:textId="77777777" w:rsidTr="00081F51">
        <w:trPr>
          <w:trHeight w:val="75"/>
        </w:trPr>
        <w:tc>
          <w:tcPr>
            <w:tcW w:w="1025" w:type="pct"/>
            <w:shd w:val="clear" w:color="auto" w:fill="F0F0F0"/>
            <w:vAlign w:val="center"/>
          </w:tcPr>
          <w:p w14:paraId="5FF9BA49" w14:textId="77777777" w:rsidR="004E6A4C" w:rsidRPr="00E4192B" w:rsidRDefault="004E6A4C" w:rsidP="00C83C08">
            <w:pPr>
              <w:spacing w:after="40"/>
              <w:rPr>
                <w:rFonts w:cs="Calibri"/>
                <w:sz w:val="16"/>
                <w:szCs w:val="16"/>
              </w:rPr>
            </w:pPr>
            <w:r w:rsidRPr="00E4192B">
              <w:rPr>
                <w:rFonts w:cs="Calibri"/>
                <w:sz w:val="16"/>
                <w:szCs w:val="16"/>
              </w:rPr>
              <w:t>(Virtual) Classroom assignments</w:t>
            </w:r>
          </w:p>
        </w:tc>
        <w:tc>
          <w:tcPr>
            <w:tcW w:w="3975" w:type="pct"/>
            <w:shd w:val="clear" w:color="auto" w:fill="F0F0F0"/>
            <w:vAlign w:val="center"/>
          </w:tcPr>
          <w:p w14:paraId="0A6C7683" w14:textId="77777777" w:rsidR="004E6A4C" w:rsidRPr="00E4192B" w:rsidRDefault="004E6A4C" w:rsidP="00C83C08">
            <w:pPr>
              <w:spacing w:after="40"/>
              <w:rPr>
                <w:rFonts w:cs="Calibri"/>
                <w:sz w:val="16"/>
                <w:szCs w:val="16"/>
              </w:rPr>
            </w:pPr>
            <w:r w:rsidRPr="00E4192B">
              <w:rPr>
                <w:rFonts w:cs="Calibri"/>
                <w:sz w:val="16"/>
                <w:szCs w:val="16"/>
              </w:rPr>
              <w:t xml:space="preserve">A group of employees who want to learn more about certain competencies. They can come together physically in one space or meet virtually. </w:t>
            </w:r>
          </w:p>
        </w:tc>
      </w:tr>
      <w:tr w:rsidR="004E6A4C" w:rsidRPr="00E4192B" w14:paraId="1EC01555" w14:textId="77777777" w:rsidTr="00081F51">
        <w:trPr>
          <w:trHeight w:val="174"/>
        </w:trPr>
        <w:tc>
          <w:tcPr>
            <w:tcW w:w="1025" w:type="pct"/>
            <w:shd w:val="clear" w:color="auto" w:fill="F0F0F0"/>
            <w:vAlign w:val="center"/>
          </w:tcPr>
          <w:p w14:paraId="0FBB58F4" w14:textId="77777777" w:rsidR="004E6A4C" w:rsidRPr="00E4192B" w:rsidRDefault="004E6A4C" w:rsidP="00C83C08">
            <w:pPr>
              <w:spacing w:after="40"/>
              <w:rPr>
                <w:rFonts w:cs="Calibri"/>
                <w:sz w:val="16"/>
                <w:szCs w:val="16"/>
              </w:rPr>
            </w:pPr>
            <w:r w:rsidRPr="00E4192B">
              <w:rPr>
                <w:rFonts w:cs="Calibri"/>
                <w:sz w:val="16"/>
                <w:szCs w:val="16"/>
              </w:rPr>
              <w:t>Groups assignments</w:t>
            </w:r>
          </w:p>
        </w:tc>
        <w:tc>
          <w:tcPr>
            <w:tcW w:w="3975" w:type="pct"/>
            <w:shd w:val="clear" w:color="auto" w:fill="F0F0F0"/>
            <w:vAlign w:val="center"/>
          </w:tcPr>
          <w:p w14:paraId="21504051" w14:textId="77777777" w:rsidR="004E6A4C" w:rsidRPr="00E4192B" w:rsidRDefault="004E6A4C" w:rsidP="00C83C08">
            <w:pPr>
              <w:spacing w:after="40"/>
              <w:rPr>
                <w:rFonts w:cs="Calibri"/>
                <w:sz w:val="16"/>
                <w:szCs w:val="16"/>
              </w:rPr>
            </w:pPr>
            <w:r w:rsidRPr="00E4192B">
              <w:rPr>
                <w:rFonts w:cs="Calibri"/>
                <w:sz w:val="16"/>
                <w:szCs w:val="16"/>
              </w:rPr>
              <w:t>A group of employees receives an assignment in which they collectively have to complete.</w:t>
            </w:r>
          </w:p>
        </w:tc>
      </w:tr>
      <w:tr w:rsidR="004E6A4C" w:rsidRPr="00E4192B" w14:paraId="70F491DA" w14:textId="77777777" w:rsidTr="00081F51">
        <w:trPr>
          <w:trHeight w:val="281"/>
        </w:trPr>
        <w:tc>
          <w:tcPr>
            <w:tcW w:w="1025" w:type="pct"/>
            <w:shd w:val="clear" w:color="auto" w:fill="F0F0F0"/>
            <w:vAlign w:val="center"/>
          </w:tcPr>
          <w:p w14:paraId="49FF104E" w14:textId="77777777" w:rsidR="004E6A4C" w:rsidRPr="00E4192B" w:rsidRDefault="004E6A4C" w:rsidP="00C83C08">
            <w:pPr>
              <w:spacing w:after="40"/>
              <w:rPr>
                <w:rFonts w:cs="Calibri"/>
                <w:sz w:val="16"/>
                <w:szCs w:val="16"/>
              </w:rPr>
            </w:pPr>
            <w:r w:rsidRPr="00E4192B">
              <w:rPr>
                <w:rFonts w:cs="Calibri"/>
                <w:sz w:val="16"/>
                <w:szCs w:val="16"/>
              </w:rPr>
              <w:t>Interactive Gamification</w:t>
            </w:r>
          </w:p>
        </w:tc>
        <w:tc>
          <w:tcPr>
            <w:tcW w:w="3975" w:type="pct"/>
            <w:shd w:val="clear" w:color="auto" w:fill="F0F0F0"/>
            <w:vAlign w:val="center"/>
          </w:tcPr>
          <w:p w14:paraId="5921638A" w14:textId="77777777" w:rsidR="004E6A4C" w:rsidRPr="00E4192B" w:rsidRDefault="004E6A4C" w:rsidP="00C83C08">
            <w:pPr>
              <w:spacing w:after="40"/>
              <w:rPr>
                <w:rFonts w:cs="Calibri"/>
                <w:sz w:val="16"/>
                <w:szCs w:val="16"/>
              </w:rPr>
            </w:pPr>
            <w:r w:rsidRPr="00E4192B">
              <w:rPr>
                <w:rFonts w:cs="Calibri"/>
                <w:sz w:val="16"/>
                <w:szCs w:val="16"/>
              </w:rPr>
              <w:t>Interactive Gamification is the process of applying gaming designs and concepts to trainings in order to make them more engaging for the learner. Learners compete directly against one or more individuals or participate individually in an interactive experience that rewards learning performance in some way.</w:t>
            </w:r>
          </w:p>
        </w:tc>
      </w:tr>
      <w:tr w:rsidR="004E6A4C" w:rsidRPr="00E4192B" w14:paraId="2DA14FFA" w14:textId="77777777" w:rsidTr="00081F51">
        <w:trPr>
          <w:trHeight w:val="75"/>
        </w:trPr>
        <w:tc>
          <w:tcPr>
            <w:tcW w:w="5000" w:type="pct"/>
            <w:gridSpan w:val="2"/>
            <w:shd w:val="clear" w:color="auto" w:fill="A6A6A6" w:themeFill="background1" w:themeFillShade="A6"/>
            <w:vAlign w:val="center"/>
          </w:tcPr>
          <w:p w14:paraId="718C4789" w14:textId="77777777" w:rsidR="004E6A4C" w:rsidRPr="00E4192B" w:rsidRDefault="004E6A4C" w:rsidP="00C83C08">
            <w:pPr>
              <w:spacing w:after="40"/>
              <w:rPr>
                <w:rFonts w:cs="Calibri"/>
                <w:b/>
                <w:sz w:val="16"/>
                <w:szCs w:val="16"/>
              </w:rPr>
            </w:pPr>
            <w:r w:rsidRPr="00E4192B">
              <w:rPr>
                <w:rFonts w:cs="Calibri"/>
                <w:b/>
                <w:sz w:val="16"/>
                <w:szCs w:val="16"/>
              </w:rPr>
              <w:t>For achieving Competency level 1</w:t>
            </w:r>
          </w:p>
        </w:tc>
      </w:tr>
      <w:tr w:rsidR="004E6A4C" w:rsidRPr="00E4192B" w14:paraId="3CBB443E" w14:textId="77777777" w:rsidTr="00081F51">
        <w:trPr>
          <w:trHeight w:val="75"/>
        </w:trPr>
        <w:tc>
          <w:tcPr>
            <w:tcW w:w="1025" w:type="pct"/>
            <w:shd w:val="clear" w:color="auto" w:fill="F0F0F0"/>
            <w:vAlign w:val="center"/>
          </w:tcPr>
          <w:p w14:paraId="2085F161" w14:textId="77777777" w:rsidR="004E6A4C" w:rsidRPr="00E4192B" w:rsidRDefault="004E6A4C" w:rsidP="00C83C08">
            <w:pPr>
              <w:spacing w:after="40"/>
              <w:rPr>
                <w:rFonts w:cs="Calibri"/>
                <w:sz w:val="16"/>
                <w:szCs w:val="16"/>
              </w:rPr>
            </w:pPr>
            <w:r w:rsidRPr="00E4192B">
              <w:rPr>
                <w:rFonts w:cs="Calibri"/>
                <w:sz w:val="16"/>
                <w:szCs w:val="16"/>
              </w:rPr>
              <w:t>Web based learning</w:t>
            </w:r>
          </w:p>
        </w:tc>
        <w:tc>
          <w:tcPr>
            <w:tcW w:w="3975" w:type="pct"/>
            <w:shd w:val="clear" w:color="auto" w:fill="F0F0F0"/>
            <w:vAlign w:val="center"/>
          </w:tcPr>
          <w:p w14:paraId="4D89DB9F" w14:textId="77777777" w:rsidR="004E6A4C" w:rsidRPr="00E4192B" w:rsidRDefault="004E6A4C" w:rsidP="00C83C08">
            <w:pPr>
              <w:spacing w:after="40"/>
              <w:rPr>
                <w:rFonts w:cs="Calibri"/>
                <w:sz w:val="16"/>
                <w:szCs w:val="16"/>
              </w:rPr>
            </w:pPr>
            <w:r w:rsidRPr="00E4192B">
              <w:rPr>
                <w:rFonts w:cs="Calibri"/>
                <w:sz w:val="16"/>
                <w:szCs w:val="16"/>
              </w:rPr>
              <w:t>An executable course file than can be emailed and run standalone on a PC or uploaded to a suitably configured Learning Management System. It allows for self-paced learning featuring textual contents, static graphics, animations and periodic interactions for motivation and recall.</w:t>
            </w:r>
          </w:p>
        </w:tc>
      </w:tr>
      <w:tr w:rsidR="004E6A4C" w:rsidRPr="00E4192B" w14:paraId="4883AF5D" w14:textId="77777777" w:rsidTr="00081F51">
        <w:trPr>
          <w:trHeight w:val="75"/>
        </w:trPr>
        <w:tc>
          <w:tcPr>
            <w:tcW w:w="1025" w:type="pct"/>
            <w:shd w:val="clear" w:color="auto" w:fill="F0F0F0"/>
            <w:vAlign w:val="center"/>
          </w:tcPr>
          <w:p w14:paraId="7735E46C" w14:textId="77777777" w:rsidR="004E6A4C" w:rsidRPr="00E4192B" w:rsidRDefault="004E6A4C" w:rsidP="00C83C08">
            <w:pPr>
              <w:spacing w:after="40"/>
              <w:rPr>
                <w:rFonts w:cs="Calibri"/>
                <w:sz w:val="16"/>
                <w:szCs w:val="16"/>
              </w:rPr>
            </w:pPr>
            <w:r w:rsidRPr="00E4192B">
              <w:rPr>
                <w:rFonts w:cs="Calibri"/>
                <w:sz w:val="16"/>
                <w:szCs w:val="16"/>
              </w:rPr>
              <w:t xml:space="preserve">Engaging presentation </w:t>
            </w:r>
          </w:p>
        </w:tc>
        <w:tc>
          <w:tcPr>
            <w:tcW w:w="3975" w:type="pct"/>
            <w:shd w:val="clear" w:color="auto" w:fill="F0F0F0"/>
            <w:vAlign w:val="center"/>
          </w:tcPr>
          <w:p w14:paraId="698904A2" w14:textId="77777777" w:rsidR="004E6A4C" w:rsidRPr="00E4192B" w:rsidRDefault="004E6A4C" w:rsidP="00C83C08">
            <w:pPr>
              <w:spacing w:after="40"/>
              <w:rPr>
                <w:rFonts w:cs="Calibri"/>
                <w:sz w:val="16"/>
                <w:szCs w:val="16"/>
              </w:rPr>
            </w:pPr>
            <w:r w:rsidRPr="00E4192B">
              <w:rPr>
                <w:rFonts w:cs="Calibri"/>
                <w:sz w:val="16"/>
                <w:szCs w:val="16"/>
              </w:rPr>
              <w:t xml:space="preserve">An interactive method to engage a group of people in a discussion around a topic. This can be a form of discussion, debate, storytelling, Q&amp;A session etc. </w:t>
            </w:r>
          </w:p>
        </w:tc>
      </w:tr>
    </w:tbl>
    <w:p w14:paraId="7EEB6DEE" w14:textId="457C9C7D" w:rsidR="004E6A4C" w:rsidRPr="00E4192B" w:rsidRDefault="004E6A4C" w:rsidP="00C83C08">
      <w:pPr>
        <w:pStyle w:val="TableBullet1"/>
        <w:numPr>
          <w:ilvl w:val="0"/>
          <w:numId w:val="0"/>
        </w:numPr>
        <w:ind w:left="720"/>
      </w:pPr>
      <w:r w:rsidRPr="00E4192B">
        <w:t xml:space="preserve">For training organization there are two options: i.e. attendance </w:t>
      </w:r>
      <w:r w:rsidR="009D6D9A">
        <w:t>at</w:t>
      </w:r>
      <w:r w:rsidRPr="00E4192B">
        <w:t xml:space="preserve"> existing training </w:t>
      </w:r>
      <w:r w:rsidR="009D6D9A">
        <w:t xml:space="preserve">events </w:t>
      </w:r>
      <w:r w:rsidRPr="00E4192B">
        <w:t xml:space="preserve">or the organization of customized </w:t>
      </w:r>
      <w:r w:rsidR="009D6D9A">
        <w:t>events</w:t>
      </w:r>
      <w:r w:rsidRPr="00E4192B">
        <w:t xml:space="preserve"> for the institution. The choice should be made taking into account the "Value for money" based on 1) Relevance; and 2) Cost (people to be trained * training cost per participant).</w:t>
      </w:r>
    </w:p>
    <w:p w14:paraId="28E539ED" w14:textId="71DCDA7C" w:rsidR="004E6A4C" w:rsidRPr="00E4192B" w:rsidRDefault="004E6A4C" w:rsidP="00C83C08">
      <w:pPr>
        <w:pStyle w:val="TableBullet1"/>
        <w:numPr>
          <w:ilvl w:val="0"/>
          <w:numId w:val="22"/>
        </w:numPr>
      </w:pPr>
      <w:r w:rsidRPr="00E4192B">
        <w:rPr>
          <w:b/>
        </w:rPr>
        <w:t xml:space="preserve">Recruitment </w:t>
      </w:r>
      <w:r w:rsidRPr="00E4192B">
        <w:t xml:space="preserve">is suggested when the current level of development of a competency is low compared to </w:t>
      </w:r>
      <w:r w:rsidR="009D6D9A">
        <w:t>that</w:t>
      </w:r>
      <w:r w:rsidR="00DB14E5">
        <w:t xml:space="preserve"> desired</w:t>
      </w:r>
      <w:r w:rsidRPr="00E4192B">
        <w:t xml:space="preserve">, and there is an urgent need to close the gap. Recruitment should be considered mainly for internalizing resources with a proficiency level 3 or 4 to close a specific competency gap that cannot be filled </w:t>
      </w:r>
      <w:r w:rsidR="009D6D9A">
        <w:t>quickly</w:t>
      </w:r>
      <w:r w:rsidRPr="00E4192B">
        <w:t xml:space="preserve"> by means of training.</w:t>
      </w:r>
    </w:p>
    <w:p w14:paraId="7CEBF350" w14:textId="3FF82922" w:rsidR="004E6A4C" w:rsidRPr="00E4192B" w:rsidRDefault="004E6A4C" w:rsidP="00C83C08">
      <w:pPr>
        <w:pStyle w:val="TableBullet1"/>
        <w:numPr>
          <w:ilvl w:val="0"/>
          <w:numId w:val="22"/>
        </w:numPr>
      </w:pPr>
      <w:r w:rsidRPr="00E4192B">
        <w:rPr>
          <w:b/>
        </w:rPr>
        <w:t>Outsourcing, intended as the sourcing of external expertise</w:t>
      </w:r>
      <w:r w:rsidRPr="00E4192B">
        <w:t xml:space="preserve"> to address   sp</w:t>
      </w:r>
      <w:r w:rsidR="00DB14E5">
        <w:t xml:space="preserve">ecific competency gaps, should </w:t>
      </w:r>
      <w:r w:rsidRPr="00E4192B">
        <w:t xml:space="preserve">always </w:t>
      </w:r>
      <w:r w:rsidR="009D6D9A">
        <w:t xml:space="preserve">be </w:t>
      </w:r>
      <w:r w:rsidRPr="00E4192B">
        <w:t>considered in correlation with one or more tasks or sub-tasks. For strategic task</w:t>
      </w:r>
      <w:r w:rsidR="005D7058" w:rsidRPr="00E4192B">
        <w:t>s</w:t>
      </w:r>
      <w:r w:rsidRPr="00E4192B">
        <w:t xml:space="preserve"> the institution may consider outsourcing as a temporary solution until </w:t>
      </w:r>
      <w:r w:rsidR="009D6D9A">
        <w:t xml:space="preserve">internal </w:t>
      </w:r>
      <w:r w:rsidRPr="00E4192B">
        <w:t xml:space="preserve">competencies are </w:t>
      </w:r>
      <w:r w:rsidR="009D6D9A">
        <w:t>developed sufficiently.</w:t>
      </w:r>
      <w:r w:rsidRPr="00E4192B">
        <w:t xml:space="preserve">   </w:t>
      </w:r>
      <w:r w:rsidR="009D6D9A">
        <w:t>I</w:t>
      </w:r>
      <w:r w:rsidRPr="00E4192B">
        <w:t xml:space="preserve">t is </w:t>
      </w:r>
      <w:r w:rsidR="009D6D9A">
        <w:t xml:space="preserve">also </w:t>
      </w:r>
      <w:r w:rsidRPr="00E4192B">
        <w:t xml:space="preserve">advisable that competency development activities are included in the scope of outsourcing. For non-strategic tasks outsourcing can be considered as a long-term option, </w:t>
      </w:r>
      <w:r w:rsidR="009D6D9A">
        <w:t>but</w:t>
      </w:r>
      <w:r w:rsidRPr="00E4192B">
        <w:t xml:space="preserve"> a minimum level of competency should also be developed within the institution.</w:t>
      </w:r>
    </w:p>
    <w:p w14:paraId="02E24970" w14:textId="44237EA0" w:rsidR="0054293E" w:rsidRPr="00E4192B" w:rsidRDefault="0054293E" w:rsidP="00C83C08">
      <w:pPr>
        <w:pStyle w:val="TableBullet1"/>
        <w:numPr>
          <w:ilvl w:val="0"/>
          <w:numId w:val="22"/>
        </w:numPr>
      </w:pPr>
      <w:r w:rsidRPr="00E4192B">
        <w:rPr>
          <w:b/>
        </w:rPr>
        <w:t xml:space="preserve">Robotics Process Automation (RPA) </w:t>
      </w:r>
      <w:r w:rsidRPr="00E4192B">
        <w:t xml:space="preserve">is the introduction of customized software for performing repetitive sub-tasks. Taking into account e-cohesion requirements on electronic data interchange and the nature of sub-tasks, RPA could have application </w:t>
      </w:r>
      <w:r w:rsidR="00D918BB">
        <w:t xml:space="preserve">in </w:t>
      </w:r>
      <w:r w:rsidRPr="00E4192B">
        <w:t>relation to project appraisal, administrative and eligibility check and verification of payment claims. A use case should be developed to assess the concrete application potential before</w:t>
      </w:r>
      <w:r w:rsidR="00D918BB">
        <w:t>hand</w:t>
      </w:r>
      <w:r w:rsidRPr="00E4192B">
        <w:t>, so institutions should not consider this option to address the most urgent competency gaps.</w:t>
      </w:r>
    </w:p>
    <w:p w14:paraId="3E280D74" w14:textId="029E935E" w:rsidR="004E6A4C" w:rsidRPr="00E4192B" w:rsidRDefault="004E6A4C" w:rsidP="00C83C08">
      <w:pPr>
        <w:pStyle w:val="TableBullet1"/>
        <w:numPr>
          <w:ilvl w:val="0"/>
          <w:numId w:val="22"/>
        </w:numPr>
      </w:pPr>
      <w:r w:rsidRPr="00E4192B">
        <w:rPr>
          <w:b/>
        </w:rPr>
        <w:t xml:space="preserve">Participation </w:t>
      </w:r>
      <w:r w:rsidR="00D918BB">
        <w:rPr>
          <w:b/>
        </w:rPr>
        <w:t>in</w:t>
      </w:r>
      <w:r w:rsidRPr="00E4192B">
        <w:rPr>
          <w:b/>
        </w:rPr>
        <w:t xml:space="preserve"> learning networks: </w:t>
      </w:r>
      <w:r w:rsidRPr="00E4192B">
        <w:t xml:space="preserve">There are a number of learning networks liked to the competencies, which are established at European Level and </w:t>
      </w:r>
      <w:r w:rsidR="00D918BB">
        <w:t>operated</w:t>
      </w:r>
      <w:r w:rsidRPr="00E4192B">
        <w:t xml:space="preserve"> either by the Commission or academic institutions</w:t>
      </w:r>
      <w:r w:rsidRPr="00E4192B">
        <w:rPr>
          <w:rStyle w:val="FootnoteReference"/>
        </w:rPr>
        <w:footnoteReference w:id="1"/>
      </w:r>
      <w:r w:rsidRPr="00E4192B">
        <w:t>. Participation should be considered as a complementary learning option to those highlighted above.</w:t>
      </w:r>
    </w:p>
    <w:p w14:paraId="2198E4BA" w14:textId="18882A2F" w:rsidR="004E6A4C" w:rsidRPr="00E4192B" w:rsidRDefault="004E6A4C" w:rsidP="00C83C08">
      <w:pPr>
        <w:pStyle w:val="TableBullet1"/>
        <w:numPr>
          <w:ilvl w:val="0"/>
          <w:numId w:val="22"/>
        </w:numPr>
      </w:pPr>
      <w:r w:rsidRPr="00E4192B">
        <w:rPr>
          <w:b/>
        </w:rPr>
        <w:t xml:space="preserve">Good practices: </w:t>
      </w:r>
      <w:r w:rsidRPr="00E4192B">
        <w:t>there are good practices in competency development which are available on the REGIO’s site</w:t>
      </w:r>
      <w:r w:rsidRPr="00E4192B">
        <w:rPr>
          <w:rStyle w:val="FootnoteReference"/>
        </w:rPr>
        <w:footnoteReference w:id="2"/>
      </w:r>
      <w:r w:rsidRPr="00E4192B">
        <w:t xml:space="preserve">. Similarly to participation </w:t>
      </w:r>
      <w:r w:rsidR="00D918BB">
        <w:t>in</w:t>
      </w:r>
      <w:r w:rsidRPr="00E4192B">
        <w:t xml:space="preserve"> </w:t>
      </w:r>
      <w:r w:rsidR="00D918BB">
        <w:t xml:space="preserve">learning </w:t>
      </w:r>
      <w:r w:rsidRPr="00E4192B">
        <w:t xml:space="preserve">networks, </w:t>
      </w:r>
      <w:r w:rsidR="00D918BB">
        <w:t xml:space="preserve">the adoption of </w:t>
      </w:r>
      <w:r w:rsidRPr="00E4192B">
        <w:t xml:space="preserve">good practices should be considered as </w:t>
      </w:r>
      <w:r w:rsidR="00D918BB">
        <w:t xml:space="preserve">a </w:t>
      </w:r>
      <w:r w:rsidRPr="00E4192B">
        <w:t>complementary learning option.</w:t>
      </w:r>
    </w:p>
    <w:p w14:paraId="71CA851F" w14:textId="7D9D11E6" w:rsidR="00FC43B9" w:rsidRPr="00E4192B" w:rsidRDefault="005D7058" w:rsidP="00C83C08">
      <w:pPr>
        <w:pStyle w:val="TableBullet1"/>
      </w:pPr>
      <w:r w:rsidRPr="00E4192B">
        <w:t>As an output of this activity it is recomme</w:t>
      </w:r>
      <w:r w:rsidR="00C20634">
        <w:t>nded to add to the “Institution level analysis template</w:t>
      </w:r>
      <w:r w:rsidRPr="00E4192B">
        <w:t xml:space="preserve">” </w:t>
      </w:r>
      <w:r w:rsidR="00FC43B9" w:rsidRPr="00E4192B">
        <w:t xml:space="preserve">the list of competencies selected for improvement and the selected learning method, with a timing where possible. This will </w:t>
      </w:r>
      <w:r w:rsidR="00D918BB">
        <w:t xml:space="preserve">then </w:t>
      </w:r>
      <w:r w:rsidR="00FC43B9" w:rsidRPr="00E4192B">
        <w:t>be  presented to a broader group of institution stakeholders as described in the following activity,</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741"/>
        <w:gridCol w:w="1696"/>
        <w:gridCol w:w="862"/>
        <w:gridCol w:w="766"/>
        <w:gridCol w:w="766"/>
        <w:gridCol w:w="766"/>
        <w:gridCol w:w="766"/>
        <w:gridCol w:w="1015"/>
        <w:gridCol w:w="1015"/>
        <w:gridCol w:w="624"/>
      </w:tblGrid>
      <w:tr w:rsidR="00FC43B9" w:rsidRPr="00E4192B" w14:paraId="2D9CEA52" w14:textId="77777777" w:rsidTr="009B137F">
        <w:trPr>
          <w:trHeight w:val="671"/>
        </w:trPr>
        <w:tc>
          <w:tcPr>
            <w:tcW w:w="396" w:type="pct"/>
            <w:shd w:val="clear" w:color="000000" w:fill="203764"/>
            <w:vAlign w:val="center"/>
            <w:hideMark/>
          </w:tcPr>
          <w:p w14:paraId="0161EB14" w14:textId="77777777" w:rsidR="00FC43B9" w:rsidRPr="00E4192B" w:rsidRDefault="00FC43B9" w:rsidP="00C83C08">
            <w:pPr>
              <w:spacing w:after="0"/>
              <w:rPr>
                <w:rFonts w:cs="Calibri"/>
                <w:color w:val="FFFFFF"/>
                <w:sz w:val="12"/>
                <w:szCs w:val="12"/>
              </w:rPr>
            </w:pPr>
            <w:r w:rsidRPr="00E4192B">
              <w:rPr>
                <w:rFonts w:cs="Calibri"/>
                <w:color w:val="FFFFFF"/>
                <w:sz w:val="12"/>
                <w:szCs w:val="12"/>
              </w:rPr>
              <w:t>Code</w:t>
            </w:r>
          </w:p>
        </w:tc>
        <w:tc>
          <w:tcPr>
            <w:tcW w:w="1431" w:type="pct"/>
            <w:shd w:val="clear" w:color="000000" w:fill="203764"/>
            <w:vAlign w:val="center"/>
            <w:hideMark/>
          </w:tcPr>
          <w:p w14:paraId="248418A3" w14:textId="77777777" w:rsidR="00FC43B9" w:rsidRPr="00E4192B" w:rsidRDefault="00FC43B9" w:rsidP="00C83C08">
            <w:pPr>
              <w:spacing w:after="0"/>
              <w:rPr>
                <w:rFonts w:cs="Calibri"/>
                <w:color w:val="FFFFFF"/>
                <w:sz w:val="12"/>
                <w:szCs w:val="12"/>
              </w:rPr>
            </w:pPr>
            <w:r w:rsidRPr="00E4192B">
              <w:rPr>
                <w:rFonts w:cs="Calibri"/>
                <w:color w:val="FFFFFF"/>
                <w:sz w:val="12"/>
                <w:szCs w:val="12"/>
              </w:rPr>
              <w:t>Competency</w:t>
            </w:r>
          </w:p>
        </w:tc>
        <w:tc>
          <w:tcPr>
            <w:tcW w:w="423" w:type="pct"/>
            <w:shd w:val="clear" w:color="000000" w:fill="203764"/>
            <w:vAlign w:val="center"/>
            <w:hideMark/>
          </w:tcPr>
          <w:p w14:paraId="7AB1EBCC" w14:textId="77777777" w:rsidR="00FC43B9" w:rsidRPr="00E4192B" w:rsidRDefault="00FC43B9" w:rsidP="00C83C08">
            <w:pPr>
              <w:spacing w:after="0"/>
              <w:rPr>
                <w:rFonts w:cs="Calibri"/>
                <w:color w:val="FFFFFF"/>
                <w:sz w:val="12"/>
                <w:szCs w:val="12"/>
              </w:rPr>
            </w:pPr>
            <w:r w:rsidRPr="00E4192B">
              <w:rPr>
                <w:rFonts w:cs="Calibri"/>
                <w:color w:val="FFFFFF"/>
                <w:sz w:val="12"/>
                <w:szCs w:val="12"/>
              </w:rPr>
              <w:t>Total assessed employees</w:t>
            </w:r>
          </w:p>
        </w:tc>
        <w:tc>
          <w:tcPr>
            <w:tcW w:w="371" w:type="pct"/>
            <w:shd w:val="clear" w:color="000000" w:fill="203764"/>
            <w:vAlign w:val="center"/>
            <w:hideMark/>
          </w:tcPr>
          <w:p w14:paraId="16AFDA80" w14:textId="77777777" w:rsidR="00FC43B9" w:rsidRPr="00E4192B" w:rsidRDefault="00FC43B9" w:rsidP="00C83C08">
            <w:pPr>
              <w:spacing w:after="0"/>
              <w:rPr>
                <w:rFonts w:cs="Calibri"/>
                <w:color w:val="FFFFFF"/>
                <w:sz w:val="12"/>
                <w:szCs w:val="12"/>
              </w:rPr>
            </w:pPr>
            <w:r w:rsidRPr="00E4192B">
              <w:rPr>
                <w:rFonts w:cs="Calibri"/>
                <w:color w:val="FFFFFF"/>
                <w:sz w:val="12"/>
                <w:szCs w:val="12"/>
              </w:rPr>
              <w:t>Assessed level 1</w:t>
            </w:r>
          </w:p>
        </w:tc>
        <w:tc>
          <w:tcPr>
            <w:tcW w:w="371" w:type="pct"/>
            <w:shd w:val="clear" w:color="000000" w:fill="203764"/>
            <w:vAlign w:val="center"/>
            <w:hideMark/>
          </w:tcPr>
          <w:p w14:paraId="735E1339" w14:textId="77777777" w:rsidR="00FC43B9" w:rsidRPr="00E4192B" w:rsidRDefault="00FC43B9" w:rsidP="00C83C08">
            <w:pPr>
              <w:spacing w:after="0"/>
              <w:rPr>
                <w:rFonts w:cs="Calibri"/>
                <w:color w:val="FFFFFF"/>
                <w:sz w:val="12"/>
                <w:szCs w:val="12"/>
              </w:rPr>
            </w:pPr>
            <w:r w:rsidRPr="00E4192B">
              <w:rPr>
                <w:rFonts w:cs="Calibri"/>
                <w:color w:val="FFFFFF"/>
                <w:sz w:val="12"/>
                <w:szCs w:val="12"/>
              </w:rPr>
              <w:t>Assessed  level 2</w:t>
            </w:r>
          </w:p>
        </w:tc>
        <w:tc>
          <w:tcPr>
            <w:tcW w:w="371" w:type="pct"/>
            <w:shd w:val="clear" w:color="000000" w:fill="203764"/>
            <w:vAlign w:val="center"/>
            <w:hideMark/>
          </w:tcPr>
          <w:p w14:paraId="7B1470C8" w14:textId="77777777" w:rsidR="00FC43B9" w:rsidRPr="00E4192B" w:rsidRDefault="00FC43B9" w:rsidP="00C83C08">
            <w:pPr>
              <w:spacing w:after="0"/>
              <w:rPr>
                <w:rFonts w:cs="Calibri"/>
                <w:color w:val="FFFFFF"/>
                <w:sz w:val="12"/>
                <w:szCs w:val="12"/>
              </w:rPr>
            </w:pPr>
            <w:r w:rsidRPr="00E4192B">
              <w:rPr>
                <w:rFonts w:cs="Calibri"/>
                <w:color w:val="FFFFFF"/>
                <w:sz w:val="12"/>
                <w:szCs w:val="12"/>
              </w:rPr>
              <w:t>Assessed  level 3</w:t>
            </w:r>
          </w:p>
        </w:tc>
        <w:tc>
          <w:tcPr>
            <w:tcW w:w="384" w:type="pct"/>
            <w:shd w:val="clear" w:color="auto" w:fill="244061" w:themeFill="accent1" w:themeFillShade="80"/>
            <w:vAlign w:val="center"/>
          </w:tcPr>
          <w:p w14:paraId="5A37AB41" w14:textId="77777777" w:rsidR="00FC43B9" w:rsidRPr="00E4192B" w:rsidRDefault="00FC43B9" w:rsidP="00C83C08">
            <w:pPr>
              <w:spacing w:after="0"/>
              <w:rPr>
                <w:rFonts w:cs="Calibri"/>
                <w:color w:val="FFFFFF"/>
                <w:sz w:val="12"/>
                <w:szCs w:val="12"/>
              </w:rPr>
            </w:pPr>
            <w:r w:rsidRPr="00E4192B">
              <w:rPr>
                <w:rFonts w:cs="Calibri"/>
                <w:color w:val="FFFFFF"/>
                <w:sz w:val="12"/>
                <w:szCs w:val="12"/>
              </w:rPr>
              <w:t>Assessed  level 4</w:t>
            </w:r>
          </w:p>
        </w:tc>
        <w:tc>
          <w:tcPr>
            <w:tcW w:w="484" w:type="pct"/>
            <w:shd w:val="clear" w:color="auto" w:fill="244061" w:themeFill="accent1" w:themeFillShade="80"/>
            <w:vAlign w:val="center"/>
          </w:tcPr>
          <w:p w14:paraId="24B1CD88" w14:textId="77777777" w:rsidR="00FC43B9" w:rsidRPr="00E4192B" w:rsidRDefault="00FC43B9" w:rsidP="00C83C08">
            <w:pPr>
              <w:spacing w:after="0"/>
              <w:rPr>
                <w:rFonts w:cs="Calibri"/>
                <w:color w:val="FFFFFF"/>
                <w:sz w:val="12"/>
                <w:szCs w:val="12"/>
              </w:rPr>
            </w:pPr>
            <w:r w:rsidRPr="00E4192B">
              <w:rPr>
                <w:rFonts w:cs="Calibri"/>
                <w:color w:val="FFFFFF"/>
                <w:sz w:val="12"/>
                <w:szCs w:val="12"/>
              </w:rPr>
              <w:t>Selected for Development</w:t>
            </w:r>
          </w:p>
        </w:tc>
        <w:tc>
          <w:tcPr>
            <w:tcW w:w="385" w:type="pct"/>
            <w:shd w:val="clear" w:color="auto" w:fill="244061" w:themeFill="accent1" w:themeFillShade="80"/>
            <w:vAlign w:val="center"/>
          </w:tcPr>
          <w:p w14:paraId="5426A9FB" w14:textId="5AEF5F84" w:rsidR="00FC43B9" w:rsidRPr="00E4192B" w:rsidRDefault="005D7058" w:rsidP="00C83C08">
            <w:pPr>
              <w:spacing w:after="0"/>
              <w:rPr>
                <w:rFonts w:cs="Calibri"/>
                <w:color w:val="FFFFFF"/>
                <w:sz w:val="12"/>
                <w:szCs w:val="12"/>
              </w:rPr>
            </w:pPr>
            <w:r w:rsidRPr="00E4192B">
              <w:rPr>
                <w:rFonts w:cs="Calibri"/>
                <w:color w:val="FFFFFF"/>
                <w:sz w:val="12"/>
                <w:szCs w:val="12"/>
              </w:rPr>
              <w:t>Competency Development Method</w:t>
            </w:r>
          </w:p>
        </w:tc>
        <w:tc>
          <w:tcPr>
            <w:tcW w:w="385" w:type="pct"/>
            <w:shd w:val="clear" w:color="auto" w:fill="244061" w:themeFill="accent1" w:themeFillShade="80"/>
            <w:vAlign w:val="center"/>
          </w:tcPr>
          <w:p w14:paraId="6A53D846" w14:textId="77777777" w:rsidR="00FC43B9" w:rsidRPr="00E4192B" w:rsidRDefault="00FC43B9" w:rsidP="00C83C08">
            <w:pPr>
              <w:spacing w:after="0"/>
              <w:rPr>
                <w:rFonts w:cs="Calibri"/>
                <w:color w:val="FFFFFF"/>
                <w:sz w:val="12"/>
                <w:szCs w:val="12"/>
              </w:rPr>
            </w:pPr>
            <w:r w:rsidRPr="00E4192B">
              <w:rPr>
                <w:rFonts w:cs="Calibri"/>
                <w:color w:val="FFFFFF"/>
                <w:sz w:val="12"/>
                <w:szCs w:val="12"/>
              </w:rPr>
              <w:t>Timing</w:t>
            </w:r>
          </w:p>
        </w:tc>
      </w:tr>
      <w:tr w:rsidR="00FC43B9" w:rsidRPr="00E4192B" w14:paraId="24E1CEC4" w14:textId="77777777" w:rsidTr="005D7058">
        <w:trPr>
          <w:trHeight w:val="439"/>
        </w:trPr>
        <w:tc>
          <w:tcPr>
            <w:tcW w:w="396" w:type="pct"/>
            <w:shd w:val="clear" w:color="000000" w:fill="D9D9D9"/>
            <w:vAlign w:val="center"/>
            <w:hideMark/>
          </w:tcPr>
          <w:p w14:paraId="77D60D0C" w14:textId="77777777" w:rsidR="00FC43B9" w:rsidRPr="00E4192B" w:rsidRDefault="00FC43B9" w:rsidP="00C83C08">
            <w:pPr>
              <w:spacing w:after="0"/>
              <w:rPr>
                <w:rFonts w:cs="Calibri"/>
                <w:sz w:val="12"/>
                <w:szCs w:val="12"/>
              </w:rPr>
            </w:pPr>
            <w:r w:rsidRPr="00E4192B">
              <w:rPr>
                <w:rFonts w:cs="Calibri"/>
                <w:sz w:val="12"/>
                <w:szCs w:val="12"/>
              </w:rPr>
              <w:t>MA.O.C1</w:t>
            </w:r>
          </w:p>
        </w:tc>
        <w:tc>
          <w:tcPr>
            <w:tcW w:w="1431" w:type="pct"/>
            <w:shd w:val="clear" w:color="000000" w:fill="D9D9D9"/>
            <w:vAlign w:val="center"/>
            <w:hideMark/>
          </w:tcPr>
          <w:p w14:paraId="69BF8D94" w14:textId="77777777" w:rsidR="00FC43B9" w:rsidRPr="00E4192B" w:rsidRDefault="00FC43B9" w:rsidP="00C83C08">
            <w:pPr>
              <w:spacing w:after="0"/>
              <w:rPr>
                <w:rFonts w:cs="Calibri"/>
                <w:sz w:val="12"/>
                <w:szCs w:val="12"/>
              </w:rPr>
            </w:pPr>
            <w:r w:rsidRPr="00E4192B">
              <w:rPr>
                <w:rFonts w:cs="Calibri"/>
                <w:sz w:val="12"/>
                <w:szCs w:val="12"/>
              </w:rPr>
              <w:t xml:space="preserve">ESIF EU/ National legal acts </w:t>
            </w:r>
          </w:p>
        </w:tc>
        <w:tc>
          <w:tcPr>
            <w:tcW w:w="423" w:type="pct"/>
            <w:shd w:val="clear" w:color="000000" w:fill="FFFFFF"/>
            <w:noWrap/>
            <w:vAlign w:val="center"/>
          </w:tcPr>
          <w:p w14:paraId="74A7494B" w14:textId="77777777" w:rsidR="00FC43B9" w:rsidRPr="00E4192B" w:rsidRDefault="00FC43B9" w:rsidP="00C83C08">
            <w:pPr>
              <w:spacing w:after="0"/>
              <w:rPr>
                <w:rFonts w:cs="Calibri"/>
                <w:color w:val="000000"/>
                <w:sz w:val="22"/>
                <w:szCs w:val="22"/>
              </w:rPr>
            </w:pPr>
          </w:p>
        </w:tc>
        <w:tc>
          <w:tcPr>
            <w:tcW w:w="371" w:type="pct"/>
            <w:shd w:val="clear" w:color="000000" w:fill="FFFFFF"/>
            <w:noWrap/>
            <w:vAlign w:val="center"/>
          </w:tcPr>
          <w:p w14:paraId="50B3BCFA" w14:textId="77777777" w:rsidR="00FC43B9" w:rsidRPr="00E4192B" w:rsidRDefault="00FC43B9" w:rsidP="00C83C08">
            <w:pPr>
              <w:spacing w:after="0"/>
              <w:rPr>
                <w:rFonts w:cs="Calibri"/>
                <w:color w:val="000000"/>
                <w:sz w:val="22"/>
                <w:szCs w:val="22"/>
              </w:rPr>
            </w:pPr>
          </w:p>
        </w:tc>
        <w:tc>
          <w:tcPr>
            <w:tcW w:w="371" w:type="pct"/>
            <w:shd w:val="clear" w:color="000000" w:fill="FFFFFF"/>
            <w:noWrap/>
            <w:vAlign w:val="center"/>
          </w:tcPr>
          <w:p w14:paraId="1A65B10B" w14:textId="77777777" w:rsidR="00FC43B9" w:rsidRPr="00E4192B" w:rsidRDefault="00FC43B9" w:rsidP="00C83C08">
            <w:pPr>
              <w:spacing w:after="0"/>
              <w:rPr>
                <w:rFonts w:cs="Calibri"/>
                <w:color w:val="000000"/>
                <w:sz w:val="22"/>
                <w:szCs w:val="22"/>
              </w:rPr>
            </w:pPr>
          </w:p>
        </w:tc>
        <w:tc>
          <w:tcPr>
            <w:tcW w:w="371" w:type="pct"/>
            <w:shd w:val="clear" w:color="000000" w:fill="FFFFFF"/>
            <w:noWrap/>
            <w:vAlign w:val="center"/>
          </w:tcPr>
          <w:p w14:paraId="4A45ADE4" w14:textId="77777777" w:rsidR="00FC43B9" w:rsidRPr="00E4192B" w:rsidRDefault="00FC43B9" w:rsidP="00C83C08">
            <w:pPr>
              <w:spacing w:after="0"/>
              <w:rPr>
                <w:rFonts w:cs="Calibri"/>
                <w:color w:val="000000"/>
                <w:sz w:val="22"/>
                <w:szCs w:val="22"/>
              </w:rPr>
            </w:pPr>
          </w:p>
        </w:tc>
        <w:tc>
          <w:tcPr>
            <w:tcW w:w="384" w:type="pct"/>
            <w:shd w:val="clear" w:color="000000" w:fill="FFFFFF"/>
          </w:tcPr>
          <w:p w14:paraId="6E2CD4D3" w14:textId="77777777" w:rsidR="00FC43B9" w:rsidRPr="00E4192B" w:rsidRDefault="00FC43B9" w:rsidP="00C83C08">
            <w:pPr>
              <w:spacing w:after="0"/>
              <w:rPr>
                <w:rFonts w:cs="Calibri"/>
                <w:color w:val="000000"/>
                <w:sz w:val="22"/>
                <w:szCs w:val="22"/>
              </w:rPr>
            </w:pPr>
          </w:p>
        </w:tc>
        <w:tc>
          <w:tcPr>
            <w:tcW w:w="484" w:type="pct"/>
            <w:shd w:val="clear" w:color="auto" w:fill="F2F2F2" w:themeFill="background1" w:themeFillShade="F2"/>
            <w:noWrap/>
            <w:vAlign w:val="center"/>
          </w:tcPr>
          <w:p w14:paraId="48ED8A0E" w14:textId="77777777" w:rsidR="00FC43B9" w:rsidRPr="00E4192B" w:rsidRDefault="00FC43B9" w:rsidP="00C83C08">
            <w:pPr>
              <w:spacing w:after="0"/>
              <w:rPr>
                <w:rFonts w:cs="Calibri"/>
                <w:sz w:val="12"/>
                <w:szCs w:val="12"/>
              </w:rPr>
            </w:pPr>
            <w:r w:rsidRPr="00E4192B">
              <w:rPr>
                <w:rFonts w:cs="Calibri"/>
                <w:sz w:val="12"/>
                <w:szCs w:val="12"/>
              </w:rPr>
              <w:t>YES</w:t>
            </w:r>
          </w:p>
        </w:tc>
        <w:tc>
          <w:tcPr>
            <w:tcW w:w="385" w:type="pct"/>
            <w:shd w:val="clear" w:color="auto" w:fill="F2F2F2" w:themeFill="background1" w:themeFillShade="F2"/>
            <w:vAlign w:val="center"/>
          </w:tcPr>
          <w:p w14:paraId="5BD60809" w14:textId="77777777" w:rsidR="00FC43B9" w:rsidRPr="00E4192B" w:rsidRDefault="00FC43B9" w:rsidP="00C83C08">
            <w:pPr>
              <w:spacing w:after="0"/>
              <w:rPr>
                <w:rFonts w:cs="Calibri"/>
                <w:sz w:val="12"/>
                <w:szCs w:val="12"/>
              </w:rPr>
            </w:pPr>
            <w:r w:rsidRPr="00E4192B">
              <w:rPr>
                <w:rFonts w:cs="Calibri"/>
                <w:sz w:val="12"/>
                <w:szCs w:val="12"/>
              </w:rPr>
              <w:t>Training</w:t>
            </w:r>
          </w:p>
        </w:tc>
        <w:tc>
          <w:tcPr>
            <w:tcW w:w="385" w:type="pct"/>
            <w:shd w:val="clear" w:color="auto" w:fill="F2F2F2" w:themeFill="background1" w:themeFillShade="F2"/>
            <w:vAlign w:val="center"/>
          </w:tcPr>
          <w:p w14:paraId="3CFF3004" w14:textId="77777777" w:rsidR="00FC43B9" w:rsidRPr="00E4192B" w:rsidRDefault="00FC43B9" w:rsidP="00C83C08">
            <w:pPr>
              <w:spacing w:after="0"/>
              <w:rPr>
                <w:rFonts w:cs="Calibri"/>
                <w:sz w:val="12"/>
                <w:szCs w:val="12"/>
              </w:rPr>
            </w:pPr>
            <w:r w:rsidRPr="00E4192B">
              <w:rPr>
                <w:rFonts w:cs="Calibri"/>
                <w:sz w:val="12"/>
                <w:szCs w:val="12"/>
              </w:rPr>
              <w:t>Q3 2018</w:t>
            </w:r>
          </w:p>
        </w:tc>
      </w:tr>
      <w:tr w:rsidR="00FC43B9" w:rsidRPr="00E4192B" w14:paraId="0AB82CD6" w14:textId="77777777" w:rsidTr="005D7058">
        <w:trPr>
          <w:trHeight w:val="439"/>
        </w:trPr>
        <w:tc>
          <w:tcPr>
            <w:tcW w:w="396" w:type="pct"/>
            <w:shd w:val="clear" w:color="000000" w:fill="D9D9D9"/>
            <w:vAlign w:val="center"/>
            <w:hideMark/>
          </w:tcPr>
          <w:p w14:paraId="05C5E95B" w14:textId="77777777" w:rsidR="00FC43B9" w:rsidRPr="00E4192B" w:rsidRDefault="00FC43B9" w:rsidP="00C83C08">
            <w:pPr>
              <w:spacing w:after="0"/>
              <w:rPr>
                <w:rFonts w:cs="Calibri"/>
                <w:sz w:val="12"/>
                <w:szCs w:val="12"/>
              </w:rPr>
            </w:pPr>
            <w:r w:rsidRPr="00E4192B">
              <w:rPr>
                <w:rFonts w:cs="Calibri"/>
                <w:sz w:val="12"/>
                <w:szCs w:val="12"/>
              </w:rPr>
              <w:t>MA.O.C2</w:t>
            </w:r>
          </w:p>
        </w:tc>
        <w:tc>
          <w:tcPr>
            <w:tcW w:w="1431" w:type="pct"/>
            <w:shd w:val="clear" w:color="000000" w:fill="D9D9D9"/>
            <w:vAlign w:val="center"/>
            <w:hideMark/>
          </w:tcPr>
          <w:p w14:paraId="14960BB9" w14:textId="77777777" w:rsidR="00FC43B9" w:rsidRPr="00E4192B" w:rsidRDefault="00FC43B9" w:rsidP="00C83C08">
            <w:pPr>
              <w:spacing w:after="0"/>
              <w:rPr>
                <w:rFonts w:cs="Calibri"/>
                <w:sz w:val="12"/>
                <w:szCs w:val="12"/>
              </w:rPr>
            </w:pPr>
            <w:r w:rsidRPr="00E4192B">
              <w:rPr>
                <w:rFonts w:cs="Calibri"/>
                <w:sz w:val="12"/>
                <w:szCs w:val="12"/>
              </w:rPr>
              <w:t>National strategic documents (e.g. National Development Strategies, relevant thematic and sectoral policies)</w:t>
            </w:r>
          </w:p>
        </w:tc>
        <w:tc>
          <w:tcPr>
            <w:tcW w:w="423" w:type="pct"/>
            <w:shd w:val="clear" w:color="000000" w:fill="FFFFFF"/>
            <w:noWrap/>
            <w:vAlign w:val="center"/>
          </w:tcPr>
          <w:p w14:paraId="5B4C6C81" w14:textId="77777777" w:rsidR="00FC43B9" w:rsidRPr="00E4192B" w:rsidRDefault="00FC43B9" w:rsidP="00C83C08">
            <w:pPr>
              <w:spacing w:after="0"/>
              <w:rPr>
                <w:rFonts w:cs="Calibri"/>
                <w:color w:val="000000"/>
                <w:sz w:val="22"/>
                <w:szCs w:val="22"/>
              </w:rPr>
            </w:pPr>
          </w:p>
        </w:tc>
        <w:tc>
          <w:tcPr>
            <w:tcW w:w="371" w:type="pct"/>
            <w:shd w:val="clear" w:color="000000" w:fill="FFFFFF"/>
            <w:noWrap/>
            <w:vAlign w:val="center"/>
          </w:tcPr>
          <w:p w14:paraId="1DEB88D3" w14:textId="77777777" w:rsidR="00FC43B9" w:rsidRPr="00E4192B" w:rsidRDefault="00FC43B9" w:rsidP="00C83C08">
            <w:pPr>
              <w:spacing w:after="0"/>
              <w:rPr>
                <w:rFonts w:cs="Calibri"/>
                <w:color w:val="000000"/>
                <w:sz w:val="22"/>
                <w:szCs w:val="22"/>
              </w:rPr>
            </w:pPr>
          </w:p>
        </w:tc>
        <w:tc>
          <w:tcPr>
            <w:tcW w:w="371" w:type="pct"/>
            <w:shd w:val="clear" w:color="000000" w:fill="FFFFFF"/>
            <w:noWrap/>
            <w:vAlign w:val="center"/>
          </w:tcPr>
          <w:p w14:paraId="6FECD912" w14:textId="77777777" w:rsidR="00FC43B9" w:rsidRPr="00E4192B" w:rsidRDefault="00FC43B9" w:rsidP="00C83C08">
            <w:pPr>
              <w:spacing w:after="0"/>
              <w:rPr>
                <w:rFonts w:cs="Calibri"/>
                <w:color w:val="000000"/>
                <w:sz w:val="22"/>
                <w:szCs w:val="22"/>
              </w:rPr>
            </w:pPr>
          </w:p>
        </w:tc>
        <w:tc>
          <w:tcPr>
            <w:tcW w:w="371" w:type="pct"/>
            <w:shd w:val="clear" w:color="000000" w:fill="FFFFFF"/>
            <w:noWrap/>
            <w:vAlign w:val="center"/>
          </w:tcPr>
          <w:p w14:paraId="6C50803F" w14:textId="77777777" w:rsidR="00FC43B9" w:rsidRPr="00E4192B" w:rsidRDefault="00FC43B9" w:rsidP="00C83C08">
            <w:pPr>
              <w:spacing w:after="0"/>
              <w:rPr>
                <w:rFonts w:cs="Calibri"/>
                <w:color w:val="000000"/>
                <w:sz w:val="22"/>
                <w:szCs w:val="22"/>
              </w:rPr>
            </w:pPr>
          </w:p>
        </w:tc>
        <w:tc>
          <w:tcPr>
            <w:tcW w:w="384" w:type="pct"/>
            <w:shd w:val="clear" w:color="000000" w:fill="FFFFFF"/>
          </w:tcPr>
          <w:p w14:paraId="6754E2B3" w14:textId="77777777" w:rsidR="00FC43B9" w:rsidRPr="00E4192B" w:rsidRDefault="00FC43B9" w:rsidP="00C83C08">
            <w:pPr>
              <w:spacing w:after="0"/>
              <w:rPr>
                <w:rFonts w:cs="Calibri"/>
                <w:color w:val="000000"/>
                <w:sz w:val="22"/>
                <w:szCs w:val="22"/>
              </w:rPr>
            </w:pPr>
          </w:p>
        </w:tc>
        <w:tc>
          <w:tcPr>
            <w:tcW w:w="484" w:type="pct"/>
            <w:shd w:val="clear" w:color="auto" w:fill="F2F2F2" w:themeFill="background1" w:themeFillShade="F2"/>
            <w:noWrap/>
            <w:vAlign w:val="center"/>
          </w:tcPr>
          <w:p w14:paraId="3E89E9EF" w14:textId="77777777" w:rsidR="00FC43B9" w:rsidRPr="00E4192B" w:rsidRDefault="00FC43B9" w:rsidP="00C83C08">
            <w:pPr>
              <w:spacing w:after="0"/>
              <w:rPr>
                <w:rFonts w:cs="Calibri"/>
                <w:sz w:val="12"/>
                <w:szCs w:val="12"/>
              </w:rPr>
            </w:pPr>
          </w:p>
        </w:tc>
        <w:tc>
          <w:tcPr>
            <w:tcW w:w="385" w:type="pct"/>
            <w:shd w:val="clear" w:color="auto" w:fill="F2F2F2" w:themeFill="background1" w:themeFillShade="F2"/>
            <w:vAlign w:val="center"/>
          </w:tcPr>
          <w:p w14:paraId="4BE047CC" w14:textId="77777777" w:rsidR="00FC43B9" w:rsidRPr="00E4192B" w:rsidRDefault="00FC43B9" w:rsidP="00C83C08">
            <w:pPr>
              <w:spacing w:after="0"/>
              <w:rPr>
                <w:rFonts w:cs="Calibri"/>
                <w:sz w:val="12"/>
                <w:szCs w:val="12"/>
              </w:rPr>
            </w:pPr>
          </w:p>
        </w:tc>
        <w:tc>
          <w:tcPr>
            <w:tcW w:w="385" w:type="pct"/>
            <w:shd w:val="clear" w:color="auto" w:fill="F2F2F2" w:themeFill="background1" w:themeFillShade="F2"/>
            <w:vAlign w:val="center"/>
          </w:tcPr>
          <w:p w14:paraId="762F2C02" w14:textId="77777777" w:rsidR="00FC43B9" w:rsidRPr="00E4192B" w:rsidRDefault="00FC43B9" w:rsidP="00C83C08">
            <w:pPr>
              <w:spacing w:after="0"/>
              <w:rPr>
                <w:rFonts w:cs="Calibri"/>
                <w:sz w:val="12"/>
                <w:szCs w:val="12"/>
              </w:rPr>
            </w:pPr>
          </w:p>
        </w:tc>
      </w:tr>
      <w:tr w:rsidR="00FC43B9" w:rsidRPr="00E4192B" w14:paraId="35E449C6" w14:textId="77777777" w:rsidTr="005D7058">
        <w:trPr>
          <w:trHeight w:val="439"/>
        </w:trPr>
        <w:tc>
          <w:tcPr>
            <w:tcW w:w="396" w:type="pct"/>
            <w:shd w:val="clear" w:color="000000" w:fill="D9D9D9"/>
            <w:vAlign w:val="center"/>
            <w:hideMark/>
          </w:tcPr>
          <w:p w14:paraId="569CB4A1" w14:textId="77777777" w:rsidR="00FC43B9" w:rsidRPr="00E4192B" w:rsidRDefault="00FC43B9" w:rsidP="00C83C08">
            <w:pPr>
              <w:spacing w:after="0"/>
              <w:rPr>
                <w:rFonts w:cs="Calibri"/>
                <w:sz w:val="12"/>
                <w:szCs w:val="12"/>
              </w:rPr>
            </w:pPr>
            <w:r w:rsidRPr="00E4192B">
              <w:rPr>
                <w:rFonts w:cs="Calibri"/>
                <w:sz w:val="12"/>
                <w:szCs w:val="12"/>
              </w:rPr>
              <w:t>MA.O.C3</w:t>
            </w:r>
          </w:p>
        </w:tc>
        <w:tc>
          <w:tcPr>
            <w:tcW w:w="1431" w:type="pct"/>
            <w:shd w:val="clear" w:color="000000" w:fill="D9D9D9"/>
            <w:vAlign w:val="center"/>
            <w:hideMark/>
          </w:tcPr>
          <w:p w14:paraId="54CA68BE" w14:textId="77777777" w:rsidR="00FC43B9" w:rsidRPr="00E4192B" w:rsidRDefault="00FC43B9" w:rsidP="00C83C08">
            <w:pPr>
              <w:spacing w:after="0"/>
              <w:rPr>
                <w:rFonts w:cs="Calibri"/>
                <w:sz w:val="12"/>
                <w:szCs w:val="12"/>
              </w:rPr>
            </w:pPr>
            <w:r w:rsidRPr="00E4192B">
              <w:rPr>
                <w:rFonts w:cs="Calibri"/>
                <w:sz w:val="12"/>
                <w:szCs w:val="12"/>
              </w:rPr>
              <w:t>Eligibility of expenditure rules included in EU and National legal acts, guidelines and methodologies, including the scope of support</w:t>
            </w:r>
          </w:p>
        </w:tc>
        <w:tc>
          <w:tcPr>
            <w:tcW w:w="423" w:type="pct"/>
            <w:shd w:val="clear" w:color="000000" w:fill="FFFFFF"/>
            <w:noWrap/>
            <w:vAlign w:val="center"/>
          </w:tcPr>
          <w:p w14:paraId="74211C35" w14:textId="77777777" w:rsidR="00FC43B9" w:rsidRPr="00E4192B" w:rsidRDefault="00FC43B9" w:rsidP="00C83C08">
            <w:pPr>
              <w:spacing w:after="0"/>
              <w:rPr>
                <w:rFonts w:cs="Calibri"/>
                <w:color w:val="000000"/>
                <w:sz w:val="22"/>
                <w:szCs w:val="22"/>
              </w:rPr>
            </w:pPr>
          </w:p>
        </w:tc>
        <w:tc>
          <w:tcPr>
            <w:tcW w:w="371" w:type="pct"/>
            <w:shd w:val="clear" w:color="000000" w:fill="FFFFFF"/>
            <w:noWrap/>
            <w:vAlign w:val="center"/>
          </w:tcPr>
          <w:p w14:paraId="35441FA1" w14:textId="77777777" w:rsidR="00FC43B9" w:rsidRPr="00E4192B" w:rsidRDefault="00FC43B9" w:rsidP="00C83C08">
            <w:pPr>
              <w:spacing w:after="0"/>
              <w:rPr>
                <w:rFonts w:cs="Calibri"/>
                <w:color w:val="000000"/>
                <w:sz w:val="22"/>
                <w:szCs w:val="22"/>
              </w:rPr>
            </w:pPr>
          </w:p>
        </w:tc>
        <w:tc>
          <w:tcPr>
            <w:tcW w:w="371" w:type="pct"/>
            <w:shd w:val="clear" w:color="000000" w:fill="FFFFFF"/>
            <w:noWrap/>
            <w:vAlign w:val="center"/>
          </w:tcPr>
          <w:p w14:paraId="117E3F6E" w14:textId="77777777" w:rsidR="00FC43B9" w:rsidRPr="00E4192B" w:rsidRDefault="00FC43B9" w:rsidP="00C83C08">
            <w:pPr>
              <w:spacing w:after="0"/>
              <w:rPr>
                <w:rFonts w:cs="Calibri"/>
                <w:color w:val="000000"/>
                <w:sz w:val="22"/>
                <w:szCs w:val="22"/>
              </w:rPr>
            </w:pPr>
          </w:p>
        </w:tc>
        <w:tc>
          <w:tcPr>
            <w:tcW w:w="371" w:type="pct"/>
            <w:shd w:val="clear" w:color="000000" w:fill="FFFFFF"/>
            <w:noWrap/>
            <w:vAlign w:val="center"/>
          </w:tcPr>
          <w:p w14:paraId="33540D91" w14:textId="77777777" w:rsidR="00FC43B9" w:rsidRPr="00E4192B" w:rsidRDefault="00FC43B9" w:rsidP="00C83C08">
            <w:pPr>
              <w:spacing w:after="0"/>
              <w:rPr>
                <w:rFonts w:cs="Calibri"/>
                <w:color w:val="000000"/>
                <w:sz w:val="22"/>
                <w:szCs w:val="22"/>
              </w:rPr>
            </w:pPr>
          </w:p>
        </w:tc>
        <w:tc>
          <w:tcPr>
            <w:tcW w:w="384" w:type="pct"/>
            <w:shd w:val="clear" w:color="000000" w:fill="FFFFFF"/>
          </w:tcPr>
          <w:p w14:paraId="3A994CC4" w14:textId="77777777" w:rsidR="00FC43B9" w:rsidRPr="00E4192B" w:rsidRDefault="00FC43B9" w:rsidP="00C83C08">
            <w:pPr>
              <w:spacing w:after="0"/>
              <w:rPr>
                <w:rFonts w:cs="Calibri"/>
                <w:color w:val="000000"/>
                <w:sz w:val="22"/>
                <w:szCs w:val="22"/>
              </w:rPr>
            </w:pPr>
          </w:p>
        </w:tc>
        <w:tc>
          <w:tcPr>
            <w:tcW w:w="484" w:type="pct"/>
            <w:shd w:val="clear" w:color="auto" w:fill="F2F2F2" w:themeFill="background1" w:themeFillShade="F2"/>
            <w:noWrap/>
            <w:vAlign w:val="center"/>
          </w:tcPr>
          <w:p w14:paraId="2622D3EC" w14:textId="77777777" w:rsidR="00FC43B9" w:rsidRPr="00E4192B" w:rsidRDefault="00FC43B9" w:rsidP="00C83C08">
            <w:pPr>
              <w:spacing w:after="0"/>
              <w:rPr>
                <w:rFonts w:cs="Calibri"/>
                <w:sz w:val="12"/>
                <w:szCs w:val="12"/>
              </w:rPr>
            </w:pPr>
          </w:p>
        </w:tc>
        <w:tc>
          <w:tcPr>
            <w:tcW w:w="385" w:type="pct"/>
            <w:shd w:val="clear" w:color="auto" w:fill="F2F2F2" w:themeFill="background1" w:themeFillShade="F2"/>
            <w:vAlign w:val="center"/>
          </w:tcPr>
          <w:p w14:paraId="2128BA9C" w14:textId="77777777" w:rsidR="00FC43B9" w:rsidRPr="00E4192B" w:rsidRDefault="00FC43B9" w:rsidP="00C83C08">
            <w:pPr>
              <w:spacing w:after="0"/>
              <w:rPr>
                <w:rFonts w:cs="Calibri"/>
                <w:sz w:val="12"/>
                <w:szCs w:val="12"/>
              </w:rPr>
            </w:pPr>
          </w:p>
        </w:tc>
        <w:tc>
          <w:tcPr>
            <w:tcW w:w="385" w:type="pct"/>
            <w:shd w:val="clear" w:color="auto" w:fill="F2F2F2" w:themeFill="background1" w:themeFillShade="F2"/>
            <w:vAlign w:val="center"/>
          </w:tcPr>
          <w:p w14:paraId="328BBD27" w14:textId="77777777" w:rsidR="00FC43B9" w:rsidRPr="00E4192B" w:rsidRDefault="00FC43B9" w:rsidP="00C83C08">
            <w:pPr>
              <w:spacing w:after="0"/>
              <w:rPr>
                <w:rFonts w:cs="Calibri"/>
                <w:sz w:val="12"/>
                <w:szCs w:val="12"/>
              </w:rPr>
            </w:pPr>
          </w:p>
        </w:tc>
      </w:tr>
    </w:tbl>
    <w:p w14:paraId="0E7AF8BB" w14:textId="77777777" w:rsidR="005F4ACE" w:rsidRDefault="005F4ACE" w:rsidP="005F4ACE">
      <w:pPr>
        <w:pStyle w:val="ListBulletYellow1"/>
        <w:numPr>
          <w:ilvl w:val="0"/>
          <w:numId w:val="0"/>
        </w:numPr>
        <w:ind w:left="360"/>
        <w:rPr>
          <w:lang w:val="en-GB"/>
        </w:rPr>
      </w:pPr>
    </w:p>
    <w:p w14:paraId="11EF0B26" w14:textId="77777777" w:rsidR="00FC43B9" w:rsidRPr="00E4192B" w:rsidRDefault="00FC43B9" w:rsidP="00C83C08">
      <w:pPr>
        <w:pStyle w:val="activities"/>
      </w:pPr>
      <w:r w:rsidRPr="00E4192B">
        <w:t xml:space="preserve">Activity 2.3: Workshop for discussion of results. </w:t>
      </w:r>
    </w:p>
    <w:p w14:paraId="1A8B5898" w14:textId="00615EE9" w:rsidR="00FC43B9" w:rsidRPr="00E4192B" w:rsidRDefault="00FC43B9" w:rsidP="00C83C08">
      <w:pPr>
        <w:pStyle w:val="ListBulletYellow1"/>
        <w:ind w:left="360"/>
      </w:pPr>
      <w:r w:rsidRPr="00E4192B">
        <w:t xml:space="preserve">This </w:t>
      </w:r>
      <w:r w:rsidR="005D7058" w:rsidRPr="00E4192B">
        <w:rPr>
          <w:lang w:val="en-GB"/>
        </w:rPr>
        <w:t>activity</w:t>
      </w:r>
      <w:r w:rsidRPr="00E4192B">
        <w:t xml:space="preserve"> </w:t>
      </w:r>
      <w:r w:rsidR="005D7058" w:rsidRPr="00E4192B">
        <w:t>aims at</w:t>
      </w:r>
      <w:r w:rsidRPr="00E4192B">
        <w:t xml:space="preserve"> sharing the results of the competency assessment and </w:t>
      </w:r>
      <w:r w:rsidR="005D7058" w:rsidRPr="00E4192B">
        <w:t xml:space="preserve">planned competency development actions with </w:t>
      </w:r>
      <w:r w:rsidRPr="00E4192B">
        <w:t xml:space="preserve">broader group stakeholders of the </w:t>
      </w:r>
      <w:r w:rsidRPr="00E4192B">
        <w:rPr>
          <w:lang w:val="en-GB"/>
        </w:rPr>
        <w:t>institution</w:t>
      </w:r>
      <w:r w:rsidRPr="00E4192B">
        <w:t xml:space="preserve"> and </w:t>
      </w:r>
      <w:r w:rsidR="005D7058" w:rsidRPr="00E4192B">
        <w:t xml:space="preserve">obtaining </w:t>
      </w:r>
      <w:r w:rsidRPr="00E4192B">
        <w:t xml:space="preserve">endorsement from the decision maker. </w:t>
      </w:r>
    </w:p>
    <w:p w14:paraId="7EF17E62" w14:textId="789BB9D4" w:rsidR="00E82438" w:rsidRPr="00E4192B" w:rsidRDefault="00E82438" w:rsidP="00C83C08">
      <w:pPr>
        <w:pStyle w:val="TableBullet1"/>
      </w:pPr>
      <w:r w:rsidRPr="00E4192B">
        <w:t xml:space="preserve">National </w:t>
      </w:r>
      <w:r w:rsidR="00C20634">
        <w:t>s</w:t>
      </w:r>
      <w:r w:rsidRPr="00E4192B">
        <w:t xml:space="preserve">chools for </w:t>
      </w:r>
      <w:r w:rsidR="00C20634">
        <w:t>p</w:t>
      </w:r>
      <w:r w:rsidRPr="00E4192B">
        <w:t xml:space="preserve">ublic </w:t>
      </w:r>
      <w:r w:rsidR="00C20634">
        <w:t>a</w:t>
      </w:r>
      <w:r w:rsidRPr="00E4192B">
        <w:t xml:space="preserve">dministration may be </w:t>
      </w:r>
      <w:r w:rsidR="005D7058" w:rsidRPr="00E4192B">
        <w:t xml:space="preserve">involved in the workshop </w:t>
      </w:r>
      <w:r w:rsidRPr="00E4192B">
        <w:t>for supporting the identification of training offer relevant to the needs of institutions.</w:t>
      </w:r>
    </w:p>
    <w:p w14:paraId="0EF25026" w14:textId="77777777" w:rsidR="00FC43B9" w:rsidRPr="00E4192B" w:rsidRDefault="00FC43B9" w:rsidP="00C83C08">
      <w:pPr>
        <w:pStyle w:val="activities"/>
      </w:pPr>
      <w:r w:rsidRPr="00E4192B">
        <w:t xml:space="preserve">Activity 2.4: Preparation of Learning </w:t>
      </w:r>
      <w:r w:rsidR="00E7564E" w:rsidRPr="00E4192B">
        <w:t xml:space="preserve">and </w:t>
      </w:r>
      <w:r w:rsidRPr="00E4192B">
        <w:t xml:space="preserve">Development </w:t>
      </w:r>
      <w:r w:rsidR="00E7564E" w:rsidRPr="00E4192B">
        <w:t>Plan</w:t>
      </w:r>
    </w:p>
    <w:p w14:paraId="2D678896" w14:textId="76B1E182" w:rsidR="00E82438" w:rsidRPr="00E4192B" w:rsidRDefault="00FC43B9" w:rsidP="00C83C08">
      <w:pPr>
        <w:pStyle w:val="ListBulletYellow1"/>
        <w:ind w:left="360"/>
      </w:pPr>
      <w:r w:rsidRPr="00E4192B">
        <w:t xml:space="preserve">At the end of the </w:t>
      </w:r>
      <w:r w:rsidR="00E82438" w:rsidRPr="00E4192B">
        <w:t xml:space="preserve">assessment, institutions are recommended to prepare a Learning and Development Plan </w:t>
      </w:r>
      <w:r w:rsidRPr="00E4192B">
        <w:t xml:space="preserve">synthetizing </w:t>
      </w:r>
      <w:r w:rsidR="00E82438" w:rsidRPr="00E4192B">
        <w:t>r</w:t>
      </w:r>
      <w:r w:rsidRPr="00E4192B">
        <w:t xml:space="preserve">esults of the </w:t>
      </w:r>
      <w:r w:rsidR="00E82438" w:rsidRPr="00E4192B">
        <w:t>assessment</w:t>
      </w:r>
      <w:r w:rsidRPr="00E4192B">
        <w:t xml:space="preserve"> and </w:t>
      </w:r>
      <w:r w:rsidR="00E82438" w:rsidRPr="00E4192B">
        <w:t>planned follow-up actions for competency development.</w:t>
      </w:r>
    </w:p>
    <w:p w14:paraId="72306F69" w14:textId="447AD709" w:rsidR="00E82438" w:rsidRPr="00E4192B" w:rsidRDefault="00E82438" w:rsidP="00C83C08">
      <w:pPr>
        <w:pStyle w:val="ListBulletYellow1"/>
        <w:ind w:left="360"/>
      </w:pPr>
      <w:r w:rsidRPr="00E4192B">
        <w:t>It is a good practice to align the planning of resources from the Technical</w:t>
      </w:r>
      <w:r w:rsidR="00B37746">
        <w:t xml:space="preserve"> Assistance budget of the o</w:t>
      </w:r>
      <w:r w:rsidRPr="00E4192B">
        <w:t xml:space="preserve">perational </w:t>
      </w:r>
      <w:r w:rsidR="00B37746">
        <w:t>p</w:t>
      </w:r>
      <w:r w:rsidRPr="00E4192B">
        <w:t>rogramme managed/implemented by the institution to the activities included in the plan.</w:t>
      </w:r>
    </w:p>
    <w:p w14:paraId="26611059" w14:textId="195C7C98" w:rsidR="00E82438" w:rsidRPr="00E4192B" w:rsidRDefault="00E82438" w:rsidP="00C83C08">
      <w:pPr>
        <w:pStyle w:val="TableBullet1"/>
      </w:pPr>
      <w:r w:rsidRPr="00E4192B">
        <w:t>The template for the Learning and Development Plan is included in Annex</w:t>
      </w:r>
      <w:r w:rsidR="00DB14E5">
        <w:t xml:space="preserve"> 3</w:t>
      </w:r>
      <w:r w:rsidRPr="00E4192B">
        <w:t xml:space="preserve"> and covers:</w:t>
      </w:r>
    </w:p>
    <w:p w14:paraId="006516AE" w14:textId="77777777" w:rsidR="00FC43B9" w:rsidRPr="00E4192B" w:rsidRDefault="00FC43B9" w:rsidP="00C83C08">
      <w:pPr>
        <w:pStyle w:val="indent2"/>
      </w:pPr>
      <w:r w:rsidRPr="00E4192B">
        <w:t>Scope and methodology of the self-assessment</w:t>
      </w:r>
    </w:p>
    <w:p w14:paraId="4123D027" w14:textId="5C62E279" w:rsidR="00FC43B9" w:rsidRPr="00E4192B" w:rsidRDefault="00FC43B9" w:rsidP="00C83C08">
      <w:pPr>
        <w:pStyle w:val="indent2"/>
      </w:pPr>
      <w:r w:rsidRPr="00E4192B">
        <w:t>Institution level resul</w:t>
      </w:r>
      <w:r w:rsidR="009310CD" w:rsidRPr="00E4192B">
        <w:t>ts of the competency assessment.</w:t>
      </w:r>
    </w:p>
    <w:p w14:paraId="15F53D53" w14:textId="738F0784" w:rsidR="00FC43B9" w:rsidRPr="00E4192B" w:rsidRDefault="00FC43B9" w:rsidP="00C83C08">
      <w:pPr>
        <w:pStyle w:val="indent2"/>
      </w:pPr>
      <w:r w:rsidRPr="00E4192B">
        <w:t>Immediate actions for competency de</w:t>
      </w:r>
      <w:r w:rsidR="009310CD" w:rsidRPr="00E4192B">
        <w:t>velopment: selected learning methods and actions to address competency gaps and timeline for implementation.</w:t>
      </w:r>
    </w:p>
    <w:p w14:paraId="7C3E5C5C" w14:textId="3282B596" w:rsidR="00FC43B9" w:rsidRPr="00E4192B" w:rsidRDefault="00FC43B9" w:rsidP="00C83C08">
      <w:pPr>
        <w:pStyle w:val="indent2"/>
      </w:pPr>
      <w:r w:rsidRPr="00E4192B">
        <w:t xml:space="preserve">Consideration on </w:t>
      </w:r>
      <w:r w:rsidR="00E82438" w:rsidRPr="00E4192B">
        <w:t xml:space="preserve">how to use the </w:t>
      </w:r>
      <w:r w:rsidR="00E44F2C" w:rsidRPr="00E4192B">
        <w:t>tool in the future</w:t>
      </w:r>
      <w:r w:rsidR="00FB1CFF" w:rsidRPr="00E4192B">
        <w:t>, covering the aspects of responsibility, procedures for implementation and resource requirements.</w:t>
      </w:r>
    </w:p>
    <w:p w14:paraId="7F6A3300" w14:textId="29D30B08" w:rsidR="00FC43B9" w:rsidRDefault="00E44F2C" w:rsidP="00C83C08">
      <w:pPr>
        <w:pStyle w:val="indent2"/>
      </w:pPr>
      <w:r w:rsidRPr="00E4192B">
        <w:t>Implementation Roadmap for immediate actions and preparing for future use.</w:t>
      </w:r>
    </w:p>
    <w:p w14:paraId="54C4CFEE" w14:textId="46D0B4BA" w:rsidR="00E87B77" w:rsidRPr="00E87B77" w:rsidRDefault="00E87B77" w:rsidP="00E87B77">
      <w:pPr>
        <w:pStyle w:val="ListBulletYellow1"/>
        <w:ind w:left="360"/>
        <w:rPr>
          <w:lang w:val="en-GB"/>
        </w:rPr>
      </w:pPr>
      <w:r w:rsidRPr="00C616B6">
        <w:rPr>
          <w:lang w:val="en-GB"/>
        </w:rPr>
        <w:t xml:space="preserve">In occasion of the preparation of the Plan, institutions could also reflect if there are any adjustments of the organizational structure that should be considered based on the </w:t>
      </w:r>
      <w:r>
        <w:rPr>
          <w:lang w:val="en-GB"/>
        </w:rPr>
        <w:t>list of tasks and sub-tasks included in the EU Competency Framework. This would allow to further clarify the allocations of roles and responsibilities among organizational units.</w:t>
      </w:r>
    </w:p>
    <w:p w14:paraId="28337153" w14:textId="77777777" w:rsidR="00AD1C7F" w:rsidRPr="00E4192B" w:rsidRDefault="00AD1C7F" w:rsidP="00C83C08">
      <w:pPr>
        <w:pStyle w:val="NormalIndent"/>
        <w:ind w:left="907" w:hanging="907"/>
        <w:rPr>
          <w:rFonts w:eastAsia="Calibri"/>
        </w:rPr>
      </w:pPr>
    </w:p>
    <w:p w14:paraId="588F4D66" w14:textId="77777777" w:rsidR="00AD1C7F" w:rsidRPr="00E4192B" w:rsidRDefault="00AD1C7F" w:rsidP="00C83C08">
      <w:pPr>
        <w:rPr>
          <w:rFonts w:eastAsia="Calibri" w:cstheme="minorHAnsi"/>
          <w:b/>
        </w:rPr>
      </w:pPr>
      <w:r w:rsidRPr="00E4192B">
        <w:rPr>
          <w:rFonts w:eastAsia="Calibri" w:cstheme="minorHAnsi"/>
          <w:b/>
        </w:rPr>
        <w:br w:type="page"/>
      </w:r>
    </w:p>
    <w:p w14:paraId="0C993081" w14:textId="59B7384F" w:rsidR="003A0487" w:rsidRPr="00E4192B" w:rsidRDefault="00E4211E" w:rsidP="00C83C08">
      <w:pPr>
        <w:pStyle w:val="Heading11"/>
      </w:pPr>
      <w:bookmarkStart w:id="14" w:name="_Toc493803401"/>
      <w:r w:rsidRPr="00E4192B">
        <w:t>how to customize the instruments</w:t>
      </w:r>
      <w:bookmarkEnd w:id="14"/>
    </w:p>
    <w:p w14:paraId="6BE66E4C" w14:textId="3379C7A9" w:rsidR="006959F6" w:rsidRPr="00E4192B" w:rsidRDefault="00B342D2" w:rsidP="00C83C08">
      <w:pPr>
        <w:pStyle w:val="Heading2UG"/>
      </w:pPr>
      <w:bookmarkStart w:id="15" w:name="_Toc493803402"/>
      <w:r>
        <w:t xml:space="preserve">Customizing </w:t>
      </w:r>
      <w:r w:rsidR="006959F6" w:rsidRPr="00E4192B">
        <w:t>the EU Competency Framework</w:t>
      </w:r>
      <w:bookmarkEnd w:id="15"/>
    </w:p>
    <w:p w14:paraId="0BE83A5B" w14:textId="77777777" w:rsidR="009310CD" w:rsidRPr="00E4192B" w:rsidRDefault="009310CD" w:rsidP="00C83C08">
      <w:pPr>
        <w:pStyle w:val="ListBulletYellow1"/>
        <w:ind w:left="360"/>
      </w:pPr>
      <w:r w:rsidRPr="00E4192B">
        <w:t xml:space="preserve">If an institution intends to customize the instruments, it is recommended to document all changes firstly in the excel version of the EU Competency Framework. </w:t>
      </w:r>
    </w:p>
    <w:p w14:paraId="080F1F91" w14:textId="473AAB3B" w:rsidR="00411285" w:rsidRPr="00E4192B" w:rsidRDefault="00411285" w:rsidP="00C83C08">
      <w:pPr>
        <w:pStyle w:val="ListBulletYellow1"/>
        <w:numPr>
          <w:ilvl w:val="0"/>
          <w:numId w:val="0"/>
        </w:numPr>
        <w:ind w:left="360"/>
      </w:pPr>
      <w:r w:rsidRPr="00E4192B">
        <w:rPr>
          <w:noProof/>
        </w:rPr>
        <w:drawing>
          <wp:inline distT="0" distB="0" distL="0" distR="0" wp14:anchorId="30C7E10F" wp14:editId="137BD257">
            <wp:extent cx="5453063" cy="2708913"/>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64117" cy="2714404"/>
                    </a:xfrm>
                    <a:prstGeom prst="rect">
                      <a:avLst/>
                    </a:prstGeom>
                    <a:noFill/>
                    <a:ln>
                      <a:noFill/>
                    </a:ln>
                  </pic:spPr>
                </pic:pic>
              </a:graphicData>
            </a:graphic>
          </wp:inline>
        </w:drawing>
      </w:r>
    </w:p>
    <w:p w14:paraId="775B44C4" w14:textId="084681AC" w:rsidR="009310CD" w:rsidRPr="00E4192B" w:rsidRDefault="009310CD" w:rsidP="00C83C08">
      <w:pPr>
        <w:pStyle w:val="ListBulletYellow1"/>
        <w:ind w:left="360"/>
      </w:pPr>
      <w:r w:rsidRPr="00E4192B">
        <w:t>In practical terms making customization implies the following steps:</w:t>
      </w:r>
    </w:p>
    <w:p w14:paraId="23E59211" w14:textId="0472456B" w:rsidR="009310CD" w:rsidRPr="00E4192B" w:rsidRDefault="009310CD" w:rsidP="00C83C08">
      <w:pPr>
        <w:pStyle w:val="indent2"/>
      </w:pPr>
      <w:r w:rsidRPr="00E4192B">
        <w:t>If a new task is added: the first step is to detail the sub-tasks, then associate existing and new competencies and assign proficiency levels, for all job roles.</w:t>
      </w:r>
    </w:p>
    <w:p w14:paraId="7FFED456" w14:textId="7A61B1E1" w:rsidR="009310CD" w:rsidRPr="00E4192B" w:rsidRDefault="009310CD" w:rsidP="00C83C08">
      <w:pPr>
        <w:pStyle w:val="indent2"/>
      </w:pPr>
      <w:r w:rsidRPr="00E4192B">
        <w:t xml:space="preserve">If a new </w:t>
      </w:r>
      <w:r w:rsidR="00411285" w:rsidRPr="00E4192B">
        <w:t>s</w:t>
      </w:r>
      <w:r w:rsidRPr="00E4192B">
        <w:t>ub-</w:t>
      </w:r>
      <w:r w:rsidR="00411285" w:rsidRPr="00E4192B">
        <w:t>t</w:t>
      </w:r>
      <w:r w:rsidRPr="00E4192B">
        <w:t>ask is added: the first step is to associate existing and new competencies and assign proficiency levels, for all job roles.</w:t>
      </w:r>
    </w:p>
    <w:p w14:paraId="39328818" w14:textId="431E21BD" w:rsidR="009310CD" w:rsidRPr="00E4192B" w:rsidRDefault="009310CD" w:rsidP="00C83C08">
      <w:pPr>
        <w:pStyle w:val="indent2"/>
      </w:pPr>
      <w:r w:rsidRPr="00E4192B">
        <w:t xml:space="preserve">If a new </w:t>
      </w:r>
      <w:r w:rsidR="00411285" w:rsidRPr="00E4192B">
        <w:t>c</w:t>
      </w:r>
      <w:r w:rsidRPr="00E4192B">
        <w:t xml:space="preserve">ompetency is added: </w:t>
      </w:r>
      <w:r w:rsidR="00411285" w:rsidRPr="00E4192B">
        <w:t>it should be associated to existing sub-tasks for operational level employees and also to the other job roles.</w:t>
      </w:r>
    </w:p>
    <w:p w14:paraId="3C452160" w14:textId="068FB7E5" w:rsidR="00411285" w:rsidRPr="00E4192B" w:rsidRDefault="00411285" w:rsidP="00C83C08">
      <w:pPr>
        <w:pStyle w:val="indent2"/>
      </w:pPr>
      <w:r w:rsidRPr="00E4192B">
        <w:t>If proficiency levels are to be changed this can be done simply by substituting existing ones with new ones.</w:t>
      </w:r>
    </w:p>
    <w:p w14:paraId="494C135D" w14:textId="528E8F40" w:rsidR="00411285" w:rsidRPr="00E4192B" w:rsidRDefault="00411285" w:rsidP="00C83C08">
      <w:pPr>
        <w:pStyle w:val="indent2"/>
      </w:pPr>
      <w:r w:rsidRPr="00E4192B">
        <w:t>It is also recommended that all the changes are tracked visually in the file.</w:t>
      </w:r>
    </w:p>
    <w:p w14:paraId="6FD49941" w14:textId="7AF7223D" w:rsidR="00E4192B" w:rsidRDefault="00E4192B" w:rsidP="00C83C08">
      <w:pPr>
        <w:pStyle w:val="Heading2UG"/>
      </w:pPr>
      <w:bookmarkStart w:id="16" w:name="_Toc493803403"/>
      <w:r>
        <w:t>Customizing the Self-Assessment Tool</w:t>
      </w:r>
      <w:bookmarkEnd w:id="16"/>
    </w:p>
    <w:p w14:paraId="77AED6D5" w14:textId="77777777" w:rsidR="00A71C24" w:rsidRPr="00E4192B" w:rsidRDefault="00A71C24" w:rsidP="00C83C08">
      <w:pPr>
        <w:pStyle w:val="Level3"/>
      </w:pPr>
      <w:bookmarkStart w:id="17" w:name="_Toc493803404"/>
      <w:r w:rsidRPr="00E4192B">
        <w:t>How to add/edit tasks</w:t>
      </w:r>
      <w:bookmarkEnd w:id="17"/>
    </w:p>
    <w:p w14:paraId="09749222" w14:textId="77777777" w:rsidR="00A71C24" w:rsidRPr="00E4192B" w:rsidRDefault="00A71C24" w:rsidP="00C83C08">
      <w:pPr>
        <w:pStyle w:val="Heading20"/>
      </w:pPr>
      <w:r w:rsidRPr="00E4192B">
        <w:t>Required</w:t>
      </w:r>
    </w:p>
    <w:p w14:paraId="5816EA5B" w14:textId="1170A468" w:rsidR="00A71C24" w:rsidRPr="00E4192B" w:rsidRDefault="00A71C24" w:rsidP="00C83C08">
      <w:pPr>
        <w:pStyle w:val="ListBulletYellow1"/>
        <w:ind w:left="360"/>
      </w:pPr>
      <w:r w:rsidRPr="00E4192B">
        <w:t xml:space="preserve">Administrator access to the </w:t>
      </w:r>
      <w:r w:rsidR="00E44F2C" w:rsidRPr="00E4192B">
        <w:t>Self-Assessment Tool</w:t>
      </w:r>
    </w:p>
    <w:p w14:paraId="02299442" w14:textId="3840966A" w:rsidR="00A71C24" w:rsidRPr="00E4192B" w:rsidRDefault="00E44F2C" w:rsidP="00C83C08">
      <w:pPr>
        <w:pStyle w:val="ListBulletYellow1"/>
        <w:ind w:left="360"/>
      </w:pPr>
      <w:r w:rsidRPr="00E4192B">
        <w:t>EU Competency Framework</w:t>
      </w:r>
    </w:p>
    <w:p w14:paraId="10294A5F" w14:textId="77777777" w:rsidR="00A71C24" w:rsidRPr="00E4192B" w:rsidRDefault="00A71C24" w:rsidP="00C83C08">
      <w:pPr>
        <w:pStyle w:val="Heading20"/>
      </w:pPr>
      <w:r w:rsidRPr="00E4192B">
        <w:t>Instructions</w:t>
      </w:r>
    </w:p>
    <w:p w14:paraId="1B16E04E" w14:textId="77777777" w:rsidR="00A71C24" w:rsidRPr="00E4192B" w:rsidRDefault="00A71C24" w:rsidP="00C83C08">
      <w:pPr>
        <w:pStyle w:val="ListParagraph"/>
        <w:jc w:val="both"/>
      </w:pPr>
      <w:r w:rsidRPr="00E4192B">
        <w:t>Log in to Formsite and press the ‘Edit’ button on your institutional form</w:t>
      </w:r>
    </w:p>
    <w:p w14:paraId="57A7C6E2" w14:textId="77777777" w:rsidR="00A71C24" w:rsidRPr="00E4192B" w:rsidRDefault="00A71C24" w:rsidP="00C83C08">
      <w:pPr>
        <w:pStyle w:val="ListParagraph"/>
        <w:jc w:val="both"/>
      </w:pPr>
      <w:r w:rsidRPr="00E4192B">
        <w:t>Hover the cursor above the Tasks box and press the ‘Edit’ button on the bottom left</w:t>
      </w:r>
    </w:p>
    <w:p w14:paraId="5A85AEEE" w14:textId="77777777" w:rsidR="00A71C24" w:rsidRPr="00E4192B" w:rsidRDefault="00A71C24" w:rsidP="00C83C08">
      <w:pPr>
        <w:pStyle w:val="ListParagraph"/>
        <w:jc w:val="both"/>
      </w:pPr>
      <w:r w:rsidRPr="00E4192B">
        <w:t>Under ‘Edit Choices’ press the round + button to add a new tasks OR press the pencil button to edit a task name</w:t>
      </w:r>
    </w:p>
    <w:p w14:paraId="5594D0B4" w14:textId="2DA0E33B" w:rsidR="00A71C24" w:rsidRPr="00E4192B" w:rsidRDefault="00A71C24" w:rsidP="00C83C08">
      <w:pPr>
        <w:pStyle w:val="ListParagraph"/>
        <w:jc w:val="both"/>
      </w:pPr>
      <w:r w:rsidRPr="00E4192B">
        <w:t xml:space="preserve">Press the green ‘Save’ button in the bottom of the window </w:t>
      </w:r>
    </w:p>
    <w:p w14:paraId="491766FA" w14:textId="4929E493" w:rsidR="00A71C24" w:rsidRPr="00E4192B" w:rsidRDefault="00411285" w:rsidP="00C83C08">
      <w:pPr>
        <w:pStyle w:val="ListParagraph"/>
        <w:jc w:val="both"/>
      </w:pPr>
      <w:r w:rsidRPr="00E4192B">
        <w:rPr>
          <w:noProof/>
          <w:lang w:val="en-US"/>
        </w:rPr>
        <mc:AlternateContent>
          <mc:Choice Requires="wpg">
            <w:drawing>
              <wp:anchor distT="0" distB="0" distL="114300" distR="114300" simplePos="0" relativeHeight="251685888" behindDoc="0" locked="0" layoutInCell="1" allowOverlap="1" wp14:anchorId="2CC6D73D" wp14:editId="794675AA">
                <wp:simplePos x="0" y="0"/>
                <wp:positionH relativeFrom="column">
                  <wp:posOffset>-7315</wp:posOffset>
                </wp:positionH>
                <wp:positionV relativeFrom="paragraph">
                  <wp:posOffset>343814</wp:posOffset>
                </wp:positionV>
                <wp:extent cx="5941060" cy="2249805"/>
                <wp:effectExtent l="19050" t="19050" r="21590" b="17145"/>
                <wp:wrapSquare wrapText="bothSides"/>
                <wp:docPr id="94" name="Group 94"/>
                <wp:cNvGraphicFramePr/>
                <a:graphic xmlns:a="http://schemas.openxmlformats.org/drawingml/2006/main">
                  <a:graphicData uri="http://schemas.microsoft.com/office/word/2010/wordprocessingGroup">
                    <wpg:wgp>
                      <wpg:cNvGrpSpPr/>
                      <wpg:grpSpPr>
                        <a:xfrm>
                          <a:off x="0" y="0"/>
                          <a:ext cx="5941060" cy="2249805"/>
                          <a:chOff x="0" y="0"/>
                          <a:chExt cx="5941060" cy="2249805"/>
                        </a:xfrm>
                      </wpg:grpSpPr>
                      <pic:pic xmlns:pic="http://schemas.openxmlformats.org/drawingml/2006/picture">
                        <pic:nvPicPr>
                          <pic:cNvPr id="32" name="Picture 32"/>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12700"/>
                            <a:ext cx="1795780" cy="2237105"/>
                          </a:xfrm>
                          <a:prstGeom prst="rect">
                            <a:avLst/>
                          </a:prstGeom>
                          <a:ln>
                            <a:solidFill>
                              <a:schemeClr val="accent1"/>
                            </a:solidFill>
                          </a:ln>
                        </pic:spPr>
                      </pic:pic>
                      <pic:pic xmlns:pic="http://schemas.openxmlformats.org/drawingml/2006/picture">
                        <pic:nvPicPr>
                          <pic:cNvPr id="41" name="Picture 41"/>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1962150" y="0"/>
                            <a:ext cx="1901825" cy="2237105"/>
                          </a:xfrm>
                          <a:prstGeom prst="rect">
                            <a:avLst/>
                          </a:prstGeom>
                          <a:ln>
                            <a:solidFill>
                              <a:schemeClr val="accent1"/>
                            </a:solidFill>
                          </a:ln>
                        </pic:spPr>
                      </pic:pic>
                      <pic:pic xmlns:pic="http://schemas.openxmlformats.org/drawingml/2006/picture">
                        <pic:nvPicPr>
                          <pic:cNvPr id="33" name="Picture 3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4038600" y="0"/>
                            <a:ext cx="1902460" cy="2245995"/>
                          </a:xfrm>
                          <a:prstGeom prst="rect">
                            <a:avLst/>
                          </a:prstGeom>
                          <a:ln>
                            <a:solidFill>
                              <a:schemeClr val="accent1"/>
                            </a:solidFill>
                          </a:ln>
                        </pic:spPr>
                      </pic:pic>
                    </wpg:wgp>
                  </a:graphicData>
                </a:graphic>
              </wp:anchor>
            </w:drawing>
          </mc:Choice>
          <mc:Fallback>
            <w:pict>
              <v:group w14:anchorId="5FB9989B" id="Group 94" o:spid="_x0000_s1026" style="position:absolute;margin-left:-.6pt;margin-top:27.05pt;width:467.8pt;height:177.15pt;z-index:251685888" coordsize="59410,22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 o:spid="_x0000_s1027" type="#_x0000_t75" style="position:absolute;top:127;width:17957;height:223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aEci+AAAA2wAAAA8AAABkcnMvZG93bnJldi54bWxEj80KwjAQhO+C7xBW8KapCiLVKCIUxZv/&#10;16VZ22KzKU2q9e2NIHgcZuYbZrFqTSmeVLvCsoLRMAJBnFpdcKbgfEoGMxDOI2ssLZOCNzlYLbud&#10;BcbavvhAz6PPRICwi1FB7n0VS+nSnAy6oa2Ig3e3tUEfZJ1JXeMrwE0px1E0lQYLDgs5VrTJKX0c&#10;G6Pg0iTNe386Z5e03LaJ3Nyu94qV6vfa9RyEp9b/w7/2TiuYjOH7JfwAufw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K3aEci+AAAA2wAAAA8AAAAAAAAAAAAAAAAAnwIAAGRy&#10;cy9kb3ducmV2LnhtbFBLBQYAAAAABAAEAPcAAACKAwAAAAA=&#10;" stroked="t" strokecolor="#4f81bd [3204]">
                  <v:imagedata r:id="rId54" o:title=""/>
                  <v:path arrowok="t"/>
                </v:shape>
                <v:shape id="Picture 41" o:spid="_x0000_s1028" type="#_x0000_t75" style="position:absolute;left:19621;width:19018;height:223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whCDEAAAA2wAAAA8AAABkcnMvZG93bnJldi54bWxEj0FrwkAUhO+C/2F5BW+6sYrYNBuRqiD2&#10;VLWU3h7Z1yQ0+zbsrhr99a5Q6HGY+WaYbNGZRpzJ+dqygvEoAUFcWF1zqeB42AznIHxA1thYJgVX&#10;8rDI+70MU20v/EHnfShFLGGfooIqhDaV0hcVGfQj2xJH78c6gyFKV0rt8BLLTSOfk2QmDdYcFyps&#10;6a2i4nd/MgqmjXt3L7vJdLU2n9vv3ZzDbfal1OCpW76CCNSF//AfvdWRG8PjS/wBMr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EwhCDEAAAA2wAAAA8AAAAAAAAAAAAAAAAA&#10;nwIAAGRycy9kb3ducmV2LnhtbFBLBQYAAAAABAAEAPcAAACQAwAAAAA=&#10;" stroked="t" strokecolor="#4f81bd [3204]">
                  <v:imagedata r:id="rId55" o:title=""/>
                  <v:path arrowok="t"/>
                </v:shape>
                <v:shape id="Picture 33" o:spid="_x0000_s1029" type="#_x0000_t75" style="position:absolute;left:40386;width:19024;height:224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u0Sq9AAAA2wAAAA8AAABkcnMvZG93bnJldi54bWxEj8EKwjAQRO+C/xBW8KapVqRUo4igeLXq&#10;fWnWtthsShNt/XsjCB6HmXnDrLe9qcWLWldZVjCbRiCIc6srLhRcL4dJAsJ5ZI21ZVLwJgfbzXCw&#10;xlTbjs/0ynwhAoRdigpK75tUSpeXZNBNbUMcvLttDfog20LqFrsAN7WcR9FSGqw4LJTY0L6k/JE9&#10;jQK8JrtFfT7uF1UW3wzF3SHqC6XGo363AuGp9//wr33SCuIYvl/CD5CbD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em7RKr0AAADbAAAADwAAAAAAAAAAAAAAAACfAgAAZHJz&#10;L2Rvd25yZXYueG1sUEsFBgAAAAAEAAQA9wAAAIkDAAAAAA==&#10;" stroked="t" strokecolor="#4f81bd [3204]">
                  <v:imagedata r:id="rId56" o:title=""/>
                  <v:path arrowok="t"/>
                </v:shape>
                <w10:wrap type="square"/>
              </v:group>
            </w:pict>
          </mc:Fallback>
        </mc:AlternateContent>
      </w:r>
      <w:r w:rsidR="00A71C24" w:rsidRPr="00E4192B">
        <w:t xml:space="preserve">You add/edited task will appear in your form </w:t>
      </w:r>
    </w:p>
    <w:p w14:paraId="21D659A4" w14:textId="320D740D" w:rsidR="00A71C24" w:rsidRPr="00E4192B" w:rsidRDefault="00A71C24" w:rsidP="00C83C08">
      <w:pPr>
        <w:rPr>
          <w:noProof/>
          <w:lang w:bidi="he-IL"/>
        </w:rPr>
      </w:pPr>
    </w:p>
    <w:p w14:paraId="3739B3BB" w14:textId="4EB469F3" w:rsidR="00A71C24" w:rsidRPr="00E4192B" w:rsidRDefault="00A71C24" w:rsidP="00C83C08">
      <w:pPr>
        <w:rPr>
          <w:sz w:val="18"/>
          <w:szCs w:val="18"/>
        </w:rPr>
      </w:pPr>
      <w:r w:rsidRPr="00E4192B">
        <w:rPr>
          <w:b/>
          <w:bCs/>
          <w:sz w:val="18"/>
          <w:szCs w:val="18"/>
        </w:rPr>
        <w:t>Note:</w:t>
      </w:r>
      <w:r w:rsidRPr="00E4192B">
        <w:rPr>
          <w:sz w:val="18"/>
          <w:szCs w:val="18"/>
        </w:rPr>
        <w:t xml:space="preserve"> if you do not wish to add subtasks, skip to step 11.</w:t>
      </w:r>
    </w:p>
    <w:p w14:paraId="3BB0EDE4" w14:textId="77777777" w:rsidR="00A71C24" w:rsidRPr="00E4192B" w:rsidRDefault="00A71C24" w:rsidP="00C83C08">
      <w:pPr>
        <w:pStyle w:val="ListParagraph"/>
        <w:jc w:val="both"/>
      </w:pPr>
      <w:r w:rsidRPr="00E4192B">
        <w:t xml:space="preserve">To add a new list of subtasks, from the </w:t>
      </w:r>
      <w:r w:rsidRPr="00E4192B">
        <w:rPr>
          <w:b/>
          <w:bCs/>
        </w:rPr>
        <w:t>Common Items</w:t>
      </w:r>
      <w:r w:rsidRPr="00E4192B">
        <w:t xml:space="preserve"> menu on the left, press and drag a ‘Checkbox’ to anywhere under the Subtasks title</w:t>
      </w:r>
    </w:p>
    <w:p w14:paraId="0DA31F52" w14:textId="77777777" w:rsidR="00A71C24" w:rsidRPr="00E4192B" w:rsidRDefault="00A71C24" w:rsidP="00C83C08">
      <w:pPr>
        <w:pStyle w:val="ListParagraph"/>
        <w:jc w:val="both"/>
      </w:pPr>
      <w:r w:rsidRPr="00E4192B">
        <w:rPr>
          <w:noProof/>
          <w:lang w:val="en-US"/>
        </w:rPr>
        <w:drawing>
          <wp:anchor distT="0" distB="0" distL="114300" distR="114300" simplePos="0" relativeHeight="251686912" behindDoc="0" locked="0" layoutInCell="1" allowOverlap="1" wp14:anchorId="1138CB28" wp14:editId="638A6484">
            <wp:simplePos x="0" y="0"/>
            <wp:positionH relativeFrom="column">
              <wp:posOffset>43815</wp:posOffset>
            </wp:positionH>
            <wp:positionV relativeFrom="paragraph">
              <wp:posOffset>603250</wp:posOffset>
            </wp:positionV>
            <wp:extent cx="5979160" cy="1696720"/>
            <wp:effectExtent l="19050" t="19050" r="21590" b="1778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79160" cy="169672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Pr="00E4192B">
        <w:t>In the Checkbox window, under Choices, Click on ‘Edit Choices’. Press the + button to add a sub tasks or delete the ‘Choice A’ or ‘Choice B’ text to name the additional subtasks.</w:t>
      </w:r>
    </w:p>
    <w:p w14:paraId="45F537F3" w14:textId="72380BAD" w:rsidR="00A71C24" w:rsidRPr="00E4192B" w:rsidRDefault="00A71C24" w:rsidP="00C83C08">
      <w:pPr>
        <w:pStyle w:val="ListParagraph"/>
        <w:jc w:val="both"/>
      </w:pPr>
      <w:r w:rsidRPr="00E4192B">
        <w:t xml:space="preserve"> Once all sub</w:t>
      </w:r>
      <w:r w:rsidR="00D918BB">
        <w:t>-</w:t>
      </w:r>
      <w:r w:rsidRPr="00E4192B">
        <w:t xml:space="preserve">tasks have been added, press the green ‘Save’ button at the bottom. </w:t>
      </w:r>
    </w:p>
    <w:p w14:paraId="6B7030BA" w14:textId="77777777" w:rsidR="00A71C24" w:rsidRPr="00E4192B" w:rsidRDefault="00A71C24" w:rsidP="00C83C08">
      <w:pPr>
        <w:pStyle w:val="ListParagraph"/>
        <w:jc w:val="both"/>
      </w:pPr>
      <w:r w:rsidRPr="00E4192B">
        <w:t>Hover your cursor over the Added text box and press the ‘Edit’ button</w:t>
      </w:r>
    </w:p>
    <w:p w14:paraId="4A0A4C67" w14:textId="57461F28" w:rsidR="00A71C24" w:rsidRPr="00E4192B" w:rsidRDefault="00411285" w:rsidP="00C83C08">
      <w:pPr>
        <w:pStyle w:val="ListParagraph"/>
        <w:jc w:val="both"/>
        <w:rPr>
          <w:szCs w:val="20"/>
        </w:rPr>
      </w:pPr>
      <w:r w:rsidRPr="00E4192B">
        <w:rPr>
          <w:noProof/>
          <w:lang w:val="en-US"/>
        </w:rPr>
        <w:drawing>
          <wp:anchor distT="0" distB="0" distL="114300" distR="114300" simplePos="0" relativeHeight="251691008" behindDoc="0" locked="0" layoutInCell="1" allowOverlap="1" wp14:anchorId="46349999" wp14:editId="3E0DDE6C">
            <wp:simplePos x="0" y="0"/>
            <wp:positionH relativeFrom="column">
              <wp:posOffset>3986784</wp:posOffset>
            </wp:positionH>
            <wp:positionV relativeFrom="paragraph">
              <wp:posOffset>1916582</wp:posOffset>
            </wp:positionV>
            <wp:extent cx="1894205" cy="1451610"/>
            <wp:effectExtent l="19050" t="19050" r="10795" b="1524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94205" cy="145161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A71C24" w:rsidRPr="00E4192B">
        <w:rPr>
          <w:noProof/>
          <w:lang w:val="en-US"/>
        </w:rPr>
        <w:drawing>
          <wp:anchor distT="0" distB="0" distL="114300" distR="114300" simplePos="0" relativeHeight="251688960" behindDoc="0" locked="0" layoutInCell="1" allowOverlap="1" wp14:anchorId="236EC0B9" wp14:editId="6BDD6FE1">
            <wp:simplePos x="0" y="0"/>
            <wp:positionH relativeFrom="column">
              <wp:posOffset>109220</wp:posOffset>
            </wp:positionH>
            <wp:positionV relativeFrom="paragraph">
              <wp:posOffset>716280</wp:posOffset>
            </wp:positionV>
            <wp:extent cx="1838325" cy="2656205"/>
            <wp:effectExtent l="19050" t="19050" r="28575" b="10795"/>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1838325" cy="265620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A71C24" w:rsidRPr="00E4192B">
        <w:rPr>
          <w:noProof/>
          <w:lang w:val="en-US"/>
        </w:rPr>
        <w:drawing>
          <wp:anchor distT="0" distB="0" distL="114300" distR="114300" simplePos="0" relativeHeight="251687936" behindDoc="0" locked="0" layoutInCell="1" allowOverlap="1" wp14:anchorId="51AC638D" wp14:editId="4BC9FFC1">
            <wp:simplePos x="0" y="0"/>
            <wp:positionH relativeFrom="column">
              <wp:posOffset>2055495</wp:posOffset>
            </wp:positionH>
            <wp:positionV relativeFrom="paragraph">
              <wp:posOffset>716280</wp:posOffset>
            </wp:positionV>
            <wp:extent cx="1812290" cy="2656840"/>
            <wp:effectExtent l="19050" t="19050" r="16510" b="1016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1812290" cy="265684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A71C24" w:rsidRPr="00E4192B">
        <w:rPr>
          <w:noProof/>
          <w:lang w:val="en-US"/>
        </w:rPr>
        <w:drawing>
          <wp:anchor distT="0" distB="0" distL="114300" distR="114300" simplePos="0" relativeHeight="251689984" behindDoc="0" locked="0" layoutInCell="1" allowOverlap="1" wp14:anchorId="46140AB9" wp14:editId="3893251D">
            <wp:simplePos x="0" y="0"/>
            <wp:positionH relativeFrom="column">
              <wp:posOffset>3986530</wp:posOffset>
            </wp:positionH>
            <wp:positionV relativeFrom="paragraph">
              <wp:posOffset>716280</wp:posOffset>
            </wp:positionV>
            <wp:extent cx="1894205" cy="1092835"/>
            <wp:effectExtent l="19050" t="19050" r="10795" b="1206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1894205" cy="109283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A71C24" w:rsidRPr="00E4192B">
        <w:t xml:space="preserve">From the upper bar, press on ‘Rules’. From the </w:t>
      </w:r>
      <w:r w:rsidR="00A71C24" w:rsidRPr="00E4192B">
        <w:rPr>
          <w:u w:val="single"/>
        </w:rPr>
        <w:t>bottom</w:t>
      </w:r>
      <w:r w:rsidR="00A71C24" w:rsidRPr="00E4192B">
        <w:t xml:space="preserve"> drop-down options, choose ‘Tasks’ ‘is’ and ‘Added task example’ (by doing so you establish a “rule” that this box will appear only when the ‘Added task example’ is selected </w:t>
      </w:r>
      <w:r w:rsidR="00A71C24" w:rsidRPr="00E4192B">
        <w:rPr>
          <w:sz w:val="16"/>
          <w:szCs w:val="16"/>
        </w:rPr>
        <w:t xml:space="preserve">from </w:t>
      </w:r>
      <w:r w:rsidR="00A71C24" w:rsidRPr="00E4192B">
        <w:t>the Tasks menu).</w:t>
      </w:r>
    </w:p>
    <w:p w14:paraId="15318000" w14:textId="2A9CAA83" w:rsidR="00A71C24" w:rsidRPr="00E4192B" w:rsidRDefault="00A71C24" w:rsidP="00C83C08">
      <w:pPr>
        <w:pStyle w:val="ListParagraph"/>
        <w:jc w:val="both"/>
      </w:pPr>
      <w:r w:rsidRPr="00E4192B">
        <w:t xml:space="preserve">To determine the </w:t>
      </w:r>
      <w:r w:rsidR="0008333C" w:rsidRPr="00E4192B">
        <w:t xml:space="preserve">competencies related to the new </w:t>
      </w:r>
      <w:r w:rsidRPr="00E4192B">
        <w:t>subtasks, you will have to establish the “rules” in each of the competencies. To do so, scroll to page 3, hover above the competencies you would like to add to the new tasks and subtasks and click on ‘Edit’ button</w:t>
      </w:r>
    </w:p>
    <w:p w14:paraId="27083520" w14:textId="77777777" w:rsidR="00A71C24" w:rsidRPr="00E4192B" w:rsidRDefault="00A71C24" w:rsidP="00C83C08">
      <w:pPr>
        <w:pStyle w:val="ListParagraph"/>
        <w:jc w:val="both"/>
      </w:pPr>
      <w:r w:rsidRPr="00E4192B">
        <w:rPr>
          <w:noProof/>
          <w:lang w:val="en-US"/>
        </w:rPr>
        <w:drawing>
          <wp:anchor distT="0" distB="0" distL="114300" distR="114300" simplePos="0" relativeHeight="251692032" behindDoc="0" locked="0" layoutInCell="1" allowOverlap="1" wp14:anchorId="64A4CD59" wp14:editId="63CD6664">
            <wp:simplePos x="0" y="0"/>
            <wp:positionH relativeFrom="column">
              <wp:posOffset>2245360</wp:posOffset>
            </wp:positionH>
            <wp:positionV relativeFrom="paragraph">
              <wp:posOffset>592455</wp:posOffset>
            </wp:positionV>
            <wp:extent cx="3599180" cy="2322195"/>
            <wp:effectExtent l="19050" t="19050" r="20320" b="20955"/>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599180" cy="232219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Pr="00E4192B">
        <w:rPr>
          <w:noProof/>
          <w:lang w:val="en-US"/>
        </w:rPr>
        <w:drawing>
          <wp:anchor distT="0" distB="0" distL="114300" distR="114300" simplePos="0" relativeHeight="251693056" behindDoc="0" locked="0" layoutInCell="1" allowOverlap="1" wp14:anchorId="7EF29AEC" wp14:editId="45EFBE79">
            <wp:simplePos x="0" y="0"/>
            <wp:positionH relativeFrom="column">
              <wp:posOffset>167640</wp:posOffset>
            </wp:positionH>
            <wp:positionV relativeFrom="paragraph">
              <wp:posOffset>592455</wp:posOffset>
            </wp:positionV>
            <wp:extent cx="1951990" cy="2328545"/>
            <wp:effectExtent l="19050" t="19050" r="10160" b="1460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1951990" cy="232854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Pr="00E4192B">
        <w:t xml:space="preserve">From the upper bar, press on ‘Rules’. Add a new rule by pressing the green + button and choose the relevant rule (in our example, MA.O.C5 will appear when ‘added task example’ is ‘subtask 1’) </w:t>
      </w:r>
    </w:p>
    <w:p w14:paraId="4D592342" w14:textId="77777777" w:rsidR="00A71C24" w:rsidRPr="00E4192B" w:rsidRDefault="00A71C24" w:rsidP="00C83C08">
      <w:pPr>
        <w:pStyle w:val="ListParagraph"/>
        <w:jc w:val="both"/>
      </w:pPr>
      <w:r w:rsidRPr="00E4192B">
        <w:t xml:space="preserve">Repeat the process for all relevant competencies in the ‘Self-assessment’ section. </w:t>
      </w:r>
    </w:p>
    <w:p w14:paraId="6FAA7171" w14:textId="77777777" w:rsidR="00A71C24" w:rsidRPr="00E4192B" w:rsidRDefault="00A71C24" w:rsidP="00C83C08">
      <w:pPr>
        <w:pStyle w:val="ListParagraph"/>
        <w:jc w:val="both"/>
      </w:pPr>
      <w:r w:rsidRPr="00E4192B">
        <w:t>To added supervisor assessment, scroll down to the self-assessment section and repeat the same process for the same competencies you chose in previous step.</w:t>
      </w:r>
    </w:p>
    <w:p w14:paraId="78CEF8E1" w14:textId="77777777" w:rsidR="00A71C24" w:rsidRPr="00E4192B" w:rsidRDefault="00A71C24" w:rsidP="00C83C08">
      <w:pPr>
        <w:pStyle w:val="ListParagraph"/>
        <w:jc w:val="both"/>
      </w:pPr>
      <w:r w:rsidRPr="00E4192B">
        <w:rPr>
          <w:noProof/>
          <w:lang w:val="en-US"/>
        </w:rPr>
        <w:drawing>
          <wp:anchor distT="0" distB="0" distL="114300" distR="114300" simplePos="0" relativeHeight="251694080" behindDoc="0" locked="0" layoutInCell="1" allowOverlap="1" wp14:anchorId="57DA3AA4" wp14:editId="777A84DC">
            <wp:simplePos x="0" y="0"/>
            <wp:positionH relativeFrom="column">
              <wp:posOffset>238125</wp:posOffset>
            </wp:positionH>
            <wp:positionV relativeFrom="paragraph">
              <wp:posOffset>804373</wp:posOffset>
            </wp:positionV>
            <wp:extent cx="5943600" cy="1721485"/>
            <wp:effectExtent l="57150" t="57150" r="114300" b="10731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5943600" cy="1721485"/>
                    </a:xfrm>
                    <a:prstGeom prst="rect">
                      <a:avLst/>
                    </a:prstGeom>
                    <a:ln w="3175"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4192B">
        <w:t xml:space="preserve">To determine the desired level related to each competency, scroll down to the results page (9) and choose the relevant desired level for each competency. </w:t>
      </w:r>
      <w:r w:rsidRPr="00E4192B">
        <w:rPr>
          <w:u w:val="single"/>
        </w:rPr>
        <w:t>Example:</w:t>
      </w:r>
      <w:r w:rsidRPr="00E4192B">
        <w:t xml:space="preserve"> If sub task 1 requires MA.O.C5 – State Aid level  3 proficiency, hover over the relevant box and press the ‘Edit’ button</w:t>
      </w:r>
    </w:p>
    <w:p w14:paraId="372EC141" w14:textId="77777777" w:rsidR="00A71C24" w:rsidRPr="00E4192B" w:rsidRDefault="00A71C24" w:rsidP="00C83C08">
      <w:pPr>
        <w:pStyle w:val="ListParagraph"/>
        <w:jc w:val="both"/>
      </w:pPr>
      <w:r w:rsidRPr="00E4192B">
        <w:t>In the upper bar, click on ‘Rules’, add a new rule by choosing the relevant option from the drop down menus and press the ‘Save’ button</w:t>
      </w:r>
    </w:p>
    <w:p w14:paraId="25038B66" w14:textId="32051910" w:rsidR="00A71C24" w:rsidRPr="00E4192B" w:rsidRDefault="00411285" w:rsidP="00C83C08">
      <w:pPr>
        <w:pStyle w:val="ListParagraph"/>
        <w:jc w:val="both"/>
      </w:pPr>
      <w:r w:rsidRPr="00E4192B">
        <w:rPr>
          <w:noProof/>
          <w:lang w:val="en-US"/>
        </w:rPr>
        <w:drawing>
          <wp:anchor distT="0" distB="0" distL="114300" distR="114300" simplePos="0" relativeHeight="251695104" behindDoc="0" locked="0" layoutInCell="1" allowOverlap="1" wp14:anchorId="6399D734" wp14:editId="4B9E49D0">
            <wp:simplePos x="0" y="0"/>
            <wp:positionH relativeFrom="column">
              <wp:posOffset>243290</wp:posOffset>
            </wp:positionH>
            <wp:positionV relativeFrom="paragraph">
              <wp:posOffset>445865</wp:posOffset>
            </wp:positionV>
            <wp:extent cx="5676900" cy="1478280"/>
            <wp:effectExtent l="57150" t="57150" r="114300" b="12192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5676900" cy="1478280"/>
                    </a:xfrm>
                    <a:prstGeom prst="rect">
                      <a:avLst/>
                    </a:prstGeom>
                    <a:ln w="3175"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71C24" w:rsidRPr="00E4192B">
        <w:t>Repeat this process for each of the added competencies and their relevant desired levels</w:t>
      </w:r>
    </w:p>
    <w:p w14:paraId="14079575" w14:textId="5B7D0406" w:rsidR="00A71C24" w:rsidRPr="00E4192B" w:rsidRDefault="00A71C24" w:rsidP="00C83C08">
      <w:pPr>
        <w:rPr>
          <w:sz w:val="18"/>
          <w:szCs w:val="18"/>
        </w:rPr>
      </w:pPr>
      <w:r w:rsidRPr="00E4192B">
        <w:rPr>
          <w:b/>
          <w:bCs/>
          <w:sz w:val="18"/>
          <w:szCs w:val="18"/>
        </w:rPr>
        <w:t xml:space="preserve">Note: </w:t>
      </w:r>
      <w:r w:rsidRPr="00E4192B">
        <w:rPr>
          <w:sz w:val="18"/>
          <w:szCs w:val="18"/>
        </w:rPr>
        <w:t>In case you wish to edit a task/sub</w:t>
      </w:r>
      <w:r w:rsidR="00D918BB">
        <w:rPr>
          <w:sz w:val="18"/>
          <w:szCs w:val="18"/>
        </w:rPr>
        <w:t>-</w:t>
      </w:r>
      <w:r w:rsidRPr="00E4192B">
        <w:rPr>
          <w:sz w:val="18"/>
          <w:szCs w:val="18"/>
        </w:rPr>
        <w:t>task, remember that each of these is “connected” to a particular set of competencies, as listed in the DG REGIO Competency Framework excel sheet. If you wish to tailor the edited task to new requirements, make sure to change the “connected” competencies as well.</w:t>
      </w:r>
    </w:p>
    <w:p w14:paraId="01FD7556" w14:textId="77777777" w:rsidR="00A71C24" w:rsidRPr="00E4192B" w:rsidRDefault="00A71C24" w:rsidP="00C83C08"/>
    <w:p w14:paraId="738B10D2" w14:textId="77777777" w:rsidR="00A71C24" w:rsidRPr="00E4192B" w:rsidRDefault="00A71C24" w:rsidP="00C83C08"/>
    <w:p w14:paraId="39114B6B" w14:textId="77777777" w:rsidR="00A71C24" w:rsidRPr="00E4192B" w:rsidRDefault="00A71C24" w:rsidP="00C83C08"/>
    <w:p w14:paraId="67870D7A" w14:textId="77777777" w:rsidR="00A71C24" w:rsidRPr="00E4192B" w:rsidRDefault="00A71C24" w:rsidP="00C83C08"/>
    <w:p w14:paraId="431CF7B5" w14:textId="77777777" w:rsidR="00A71C24" w:rsidRPr="00E4192B" w:rsidRDefault="00A71C24" w:rsidP="00C83C08"/>
    <w:p w14:paraId="4957B44B" w14:textId="77777777" w:rsidR="00A71C24" w:rsidRPr="00E4192B" w:rsidRDefault="00A71C24" w:rsidP="00C83C08"/>
    <w:p w14:paraId="44AC7D68" w14:textId="77777777" w:rsidR="00A71C24" w:rsidRPr="00E4192B" w:rsidRDefault="00A71C24" w:rsidP="00C83C08"/>
    <w:p w14:paraId="2853E8A8" w14:textId="77777777" w:rsidR="00A71C24" w:rsidRPr="00E4192B" w:rsidRDefault="00A71C24" w:rsidP="00C83C08"/>
    <w:p w14:paraId="361141C2" w14:textId="77777777" w:rsidR="00A71C24" w:rsidRPr="00E4192B" w:rsidRDefault="00A71C24" w:rsidP="00C83C08"/>
    <w:p w14:paraId="4F148951" w14:textId="77777777" w:rsidR="00A71C24" w:rsidRPr="00E4192B" w:rsidRDefault="00A71C24" w:rsidP="00C83C08"/>
    <w:p w14:paraId="1EC42A79" w14:textId="433893E9" w:rsidR="00A71C24" w:rsidRPr="00E4192B" w:rsidRDefault="00A71C24" w:rsidP="00C83C08">
      <w:pPr>
        <w:pStyle w:val="Level3"/>
        <w:tabs>
          <w:tab w:val="clear" w:pos="1920"/>
          <w:tab w:val="num" w:pos="810"/>
        </w:tabs>
        <w:ind w:hanging="1920"/>
      </w:pPr>
      <w:bookmarkStart w:id="18" w:name="_Toc493803405"/>
      <w:r w:rsidRPr="00E4192B">
        <w:t>How to change desired proficiency level</w:t>
      </w:r>
      <w:r w:rsidR="00E4192B">
        <w:t>s</w:t>
      </w:r>
      <w:bookmarkEnd w:id="18"/>
    </w:p>
    <w:p w14:paraId="669E322E" w14:textId="77777777" w:rsidR="00A71C24" w:rsidRPr="00C83C08" w:rsidRDefault="00A71C24" w:rsidP="00C83C08">
      <w:r w:rsidRPr="00C83C08">
        <w:t xml:space="preserve">As an example, consider that an employee who performs the sub-task ‘Preparation of the program’ (under Programming task) has a proficiency desired level 3 in competency MA.O.C5 – State aid. In case you decide that proficiency level of this competency should be 2 and not 3, follow these instruction below to make the necessary changes.  </w:t>
      </w:r>
    </w:p>
    <w:p w14:paraId="5DF800D3" w14:textId="77777777" w:rsidR="00A71C24" w:rsidRPr="00E4192B" w:rsidRDefault="00A71C24" w:rsidP="00C83C08">
      <w:pPr>
        <w:pStyle w:val="Heading20"/>
        <w:rPr>
          <w:sz w:val="18"/>
          <w:szCs w:val="18"/>
        </w:rPr>
      </w:pPr>
      <w:r w:rsidRPr="00E4192B">
        <w:rPr>
          <w:sz w:val="18"/>
          <w:szCs w:val="18"/>
        </w:rPr>
        <w:t>Required</w:t>
      </w:r>
    </w:p>
    <w:p w14:paraId="0E4490FF" w14:textId="77777777" w:rsidR="00A71C24" w:rsidRPr="00E4192B" w:rsidRDefault="00A71C24" w:rsidP="00C83C08">
      <w:pPr>
        <w:pStyle w:val="ListParagraph"/>
        <w:numPr>
          <w:ilvl w:val="0"/>
          <w:numId w:val="24"/>
        </w:numPr>
        <w:jc w:val="both"/>
      </w:pPr>
      <w:r w:rsidRPr="00E4192B">
        <w:t>Administrator access to the institution Formsite page</w:t>
      </w:r>
    </w:p>
    <w:p w14:paraId="777B4127" w14:textId="77777777" w:rsidR="00A71C24" w:rsidRPr="00E4192B" w:rsidRDefault="00A71C24" w:rsidP="00C83C08">
      <w:pPr>
        <w:pStyle w:val="ListParagraph"/>
        <w:numPr>
          <w:ilvl w:val="0"/>
          <w:numId w:val="24"/>
        </w:numPr>
        <w:jc w:val="both"/>
      </w:pPr>
      <w:r w:rsidRPr="00E4192B">
        <w:t>DG REGIO competency framework Matrix</w:t>
      </w:r>
    </w:p>
    <w:p w14:paraId="4E7F700D" w14:textId="77777777" w:rsidR="00A71C24" w:rsidRPr="00E4192B" w:rsidRDefault="00A71C24" w:rsidP="00C83C08">
      <w:pPr>
        <w:pStyle w:val="Heading20"/>
        <w:rPr>
          <w:sz w:val="18"/>
          <w:szCs w:val="18"/>
        </w:rPr>
      </w:pPr>
      <w:r w:rsidRPr="00E4192B">
        <w:rPr>
          <w:sz w:val="18"/>
          <w:szCs w:val="18"/>
        </w:rPr>
        <w:t>Instructions</w:t>
      </w:r>
    </w:p>
    <w:p w14:paraId="09FA785F" w14:textId="77777777" w:rsidR="00A71C24" w:rsidRPr="00E4192B" w:rsidRDefault="00A71C24" w:rsidP="00C83C08">
      <w:pPr>
        <w:pStyle w:val="ListParagraph"/>
        <w:numPr>
          <w:ilvl w:val="0"/>
          <w:numId w:val="25"/>
        </w:numPr>
        <w:jc w:val="both"/>
      </w:pPr>
      <w:r w:rsidRPr="00E4192B">
        <w:t>Log in to Formsite and press the ‘Edit’ button on your institutional form</w:t>
      </w:r>
    </w:p>
    <w:p w14:paraId="68E87939" w14:textId="77777777" w:rsidR="00A71C24" w:rsidRPr="00E4192B" w:rsidRDefault="00A71C24" w:rsidP="00C83C08">
      <w:pPr>
        <w:pStyle w:val="ListParagraph"/>
        <w:numPr>
          <w:ilvl w:val="0"/>
          <w:numId w:val="25"/>
        </w:numPr>
        <w:jc w:val="both"/>
      </w:pPr>
      <w:r w:rsidRPr="00E4192B">
        <w:t>scroll down to the results page (page 9) and hover the cursor above the box for MA.O.C5 Desired level 3 and press the ‘Edit’ button</w:t>
      </w:r>
    </w:p>
    <w:p w14:paraId="397F800F" w14:textId="77777777" w:rsidR="00A71C24" w:rsidRPr="00E4192B" w:rsidRDefault="00A71C24" w:rsidP="00C83C08">
      <w:pPr>
        <w:pStyle w:val="ListParagraph"/>
        <w:numPr>
          <w:ilvl w:val="0"/>
          <w:numId w:val="25"/>
        </w:numPr>
        <w:jc w:val="both"/>
      </w:pPr>
      <w:r w:rsidRPr="00E4192B">
        <w:t>From the upper bar, click on ‘Rules’</w:t>
      </w:r>
    </w:p>
    <w:p w14:paraId="6B609F0E" w14:textId="77777777" w:rsidR="00A71C24" w:rsidRPr="00E4192B" w:rsidRDefault="00A71C24" w:rsidP="00C83C08">
      <w:pPr>
        <w:pStyle w:val="ListParagraph"/>
        <w:numPr>
          <w:ilvl w:val="0"/>
          <w:numId w:val="25"/>
        </w:numPr>
        <w:jc w:val="both"/>
      </w:pPr>
      <w:r w:rsidRPr="00E4192B">
        <w:rPr>
          <w:noProof/>
          <w:szCs w:val="20"/>
          <w:lang w:val="en-US"/>
        </w:rPr>
        <w:drawing>
          <wp:anchor distT="0" distB="0" distL="114300" distR="114300" simplePos="0" relativeHeight="251696128" behindDoc="0" locked="0" layoutInCell="1" allowOverlap="1" wp14:anchorId="36AFAAA0" wp14:editId="46E09C34">
            <wp:simplePos x="0" y="0"/>
            <wp:positionH relativeFrom="column">
              <wp:posOffset>-24765</wp:posOffset>
            </wp:positionH>
            <wp:positionV relativeFrom="paragraph">
              <wp:posOffset>1691298</wp:posOffset>
            </wp:positionV>
            <wp:extent cx="5942965" cy="1548130"/>
            <wp:effectExtent l="76200" t="76200" r="133985" b="12827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5942965" cy="1548130"/>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4192B">
        <w:rPr>
          <w:noProof/>
          <w:szCs w:val="20"/>
          <w:lang w:val="en-US"/>
        </w:rPr>
        <w:drawing>
          <wp:anchor distT="0" distB="0" distL="114300" distR="114300" simplePos="0" relativeHeight="251697152" behindDoc="0" locked="0" layoutInCell="1" allowOverlap="1" wp14:anchorId="66194D7A" wp14:editId="31D55D05">
            <wp:simplePos x="0" y="0"/>
            <wp:positionH relativeFrom="column">
              <wp:posOffset>-25297</wp:posOffset>
            </wp:positionH>
            <wp:positionV relativeFrom="paragraph">
              <wp:posOffset>473195</wp:posOffset>
            </wp:positionV>
            <wp:extent cx="5942965" cy="1687830"/>
            <wp:effectExtent l="76200" t="76200" r="133985" b="14097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5942965" cy="1687830"/>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4192B">
        <w:t>Identify the “Rule” that you wish to modify and click the ‘–‘ button to remove it and press the green ‘Save’ button at the bottom</w:t>
      </w:r>
    </w:p>
    <w:p w14:paraId="74C2D398" w14:textId="0277E0C9" w:rsidR="00A71C24" w:rsidRPr="00E4192B" w:rsidRDefault="00A71C24" w:rsidP="00C83C08">
      <w:pPr>
        <w:pStyle w:val="ListParagraph"/>
        <w:numPr>
          <w:ilvl w:val="0"/>
          <w:numId w:val="25"/>
        </w:numPr>
        <w:jc w:val="both"/>
      </w:pPr>
      <w:r w:rsidRPr="00E4192B">
        <w:t>To “link” the MA.O.C5 desired level 2 to the sub</w:t>
      </w:r>
      <w:r w:rsidR="00D918BB">
        <w:t>-</w:t>
      </w:r>
      <w:r w:rsidRPr="00E4192B">
        <w:t>task in question, hover the cursor above the MA.O.C5 Desired level 2 box and click the ‘Edit’ button</w:t>
      </w:r>
    </w:p>
    <w:p w14:paraId="713C63A1" w14:textId="77777777" w:rsidR="00A71C24" w:rsidRPr="00E4192B" w:rsidRDefault="00A71C24" w:rsidP="00C83C08">
      <w:pPr>
        <w:pStyle w:val="ListParagraph"/>
        <w:numPr>
          <w:ilvl w:val="0"/>
          <w:numId w:val="25"/>
        </w:numPr>
        <w:jc w:val="both"/>
      </w:pPr>
      <w:r w:rsidRPr="00E4192B">
        <w:t>From the upper bar, click on ‘Rules’ and then click on the ‘+‘ next to any “rule” to add the desired “rule”</w:t>
      </w:r>
    </w:p>
    <w:p w14:paraId="34C7099B" w14:textId="07AEE435" w:rsidR="00A71C24" w:rsidRPr="00E4192B" w:rsidRDefault="00D270F9" w:rsidP="00C83C08">
      <w:pPr>
        <w:pStyle w:val="ListParagraph"/>
        <w:numPr>
          <w:ilvl w:val="0"/>
          <w:numId w:val="25"/>
        </w:numPr>
        <w:jc w:val="both"/>
      </w:pPr>
      <w:r w:rsidRPr="00E4192B">
        <w:rPr>
          <w:b/>
          <w:bCs/>
          <w:noProof/>
          <w:lang w:val="en-US"/>
        </w:rPr>
        <w:drawing>
          <wp:anchor distT="0" distB="0" distL="114300" distR="114300" simplePos="0" relativeHeight="251698176" behindDoc="0" locked="0" layoutInCell="1" allowOverlap="1" wp14:anchorId="39DA1717" wp14:editId="3387927B">
            <wp:simplePos x="0" y="0"/>
            <wp:positionH relativeFrom="column">
              <wp:posOffset>8890</wp:posOffset>
            </wp:positionH>
            <wp:positionV relativeFrom="paragraph">
              <wp:posOffset>2057400</wp:posOffset>
            </wp:positionV>
            <wp:extent cx="5670550" cy="1696720"/>
            <wp:effectExtent l="76200" t="76200" r="139700" b="13208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5670550" cy="1696720"/>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08333C" w:rsidRPr="00E4192B">
        <w:rPr>
          <w:b/>
          <w:bCs/>
          <w:noProof/>
          <w:lang w:val="en-US"/>
        </w:rPr>
        <w:drawing>
          <wp:anchor distT="0" distB="0" distL="114300" distR="114300" simplePos="0" relativeHeight="251699200" behindDoc="0" locked="0" layoutInCell="1" allowOverlap="1" wp14:anchorId="6274BF6A" wp14:editId="615E5265">
            <wp:simplePos x="0" y="0"/>
            <wp:positionH relativeFrom="column">
              <wp:posOffset>9525</wp:posOffset>
            </wp:positionH>
            <wp:positionV relativeFrom="paragraph">
              <wp:posOffset>436196</wp:posOffset>
            </wp:positionV>
            <wp:extent cx="5670550" cy="1457960"/>
            <wp:effectExtent l="76200" t="76200" r="139700" b="14224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5670550" cy="1457960"/>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71C24" w:rsidRPr="00E4192B">
        <w:t>Enter the new rule by choosing the relevant options from the drop-down menu (in our example ‘Programming’ is ‘Preparation of programme’ and press Save.</w:t>
      </w:r>
      <w:r w:rsidR="00A71C24" w:rsidRPr="00E4192B">
        <w:rPr>
          <w:noProof/>
          <w:szCs w:val="20"/>
          <w:lang w:bidi="he-IL"/>
        </w:rPr>
        <w:t xml:space="preserve"> </w:t>
      </w:r>
    </w:p>
    <w:p w14:paraId="52C84B5C" w14:textId="7AF442AD" w:rsidR="00A71C24" w:rsidRPr="00E4192B" w:rsidRDefault="00A71C24" w:rsidP="00C83C08">
      <w:pPr>
        <w:rPr>
          <w:noProof/>
          <w:lang w:bidi="he-IL"/>
        </w:rPr>
      </w:pPr>
      <w:r w:rsidRPr="00E4192B">
        <w:rPr>
          <w:noProof/>
          <w:lang w:bidi="he-IL"/>
        </w:rPr>
        <w:t xml:space="preserve">      </w:t>
      </w:r>
    </w:p>
    <w:p w14:paraId="68FFF045" w14:textId="08CB96CB" w:rsidR="00A71C24" w:rsidRPr="00E4192B" w:rsidRDefault="00E4192B" w:rsidP="00C83C08">
      <w:pPr>
        <w:pStyle w:val="Level3"/>
        <w:tabs>
          <w:tab w:val="clear" w:pos="1920"/>
          <w:tab w:val="num" w:pos="810"/>
        </w:tabs>
        <w:ind w:hanging="1920"/>
      </w:pPr>
      <w:bookmarkStart w:id="19" w:name="_Toc493803406"/>
      <w:r>
        <w:t>A</w:t>
      </w:r>
      <w:r w:rsidR="00A71C24" w:rsidRPr="00E4192B">
        <w:t>dd</w:t>
      </w:r>
      <w:r>
        <w:t>ing</w:t>
      </w:r>
      <w:r w:rsidR="00A71C24" w:rsidRPr="00E4192B">
        <w:t xml:space="preserve"> competencies</w:t>
      </w:r>
      <w:bookmarkEnd w:id="19"/>
      <w:r w:rsidR="00A71C24" w:rsidRPr="00E4192B">
        <w:t xml:space="preserve"> </w:t>
      </w:r>
      <w:r>
        <w:t xml:space="preserve"> </w:t>
      </w:r>
    </w:p>
    <w:p w14:paraId="3DB17DD4" w14:textId="77777777" w:rsidR="00A71C24" w:rsidRPr="00E4192B" w:rsidRDefault="00A71C24" w:rsidP="00C83C08">
      <w:pPr>
        <w:pStyle w:val="Heading20"/>
      </w:pPr>
      <w:r w:rsidRPr="00E4192B">
        <w:t>Required</w:t>
      </w:r>
    </w:p>
    <w:p w14:paraId="5D350408" w14:textId="77777777" w:rsidR="00A71C24" w:rsidRPr="00E4192B" w:rsidRDefault="00A71C24" w:rsidP="00C83C08">
      <w:pPr>
        <w:pStyle w:val="ListParagraph"/>
        <w:numPr>
          <w:ilvl w:val="0"/>
          <w:numId w:val="26"/>
        </w:numPr>
        <w:jc w:val="both"/>
      </w:pPr>
      <w:r w:rsidRPr="00E4192B">
        <w:t>Administrator access to the institution Formsite page</w:t>
      </w:r>
    </w:p>
    <w:p w14:paraId="55E894D3" w14:textId="77777777" w:rsidR="00A71C24" w:rsidRPr="00E4192B" w:rsidRDefault="00A71C24" w:rsidP="00C83C08">
      <w:pPr>
        <w:pStyle w:val="ListParagraph"/>
        <w:numPr>
          <w:ilvl w:val="0"/>
          <w:numId w:val="26"/>
        </w:numPr>
        <w:jc w:val="both"/>
      </w:pPr>
      <w:r w:rsidRPr="00E4192B">
        <w:t>DG REGIO competency framework Matrix</w:t>
      </w:r>
    </w:p>
    <w:p w14:paraId="56A24E66" w14:textId="77777777" w:rsidR="00A71C24" w:rsidRPr="00E4192B" w:rsidRDefault="00A71C24" w:rsidP="00C83C08">
      <w:pPr>
        <w:pStyle w:val="Heading20"/>
      </w:pPr>
      <w:r w:rsidRPr="00E4192B">
        <w:t>Instructions</w:t>
      </w:r>
    </w:p>
    <w:p w14:paraId="2BA6808A" w14:textId="77777777" w:rsidR="00A71C24" w:rsidRPr="00E4192B" w:rsidRDefault="00A71C24" w:rsidP="00C83C08">
      <w:pPr>
        <w:pStyle w:val="ListParagraph"/>
        <w:numPr>
          <w:ilvl w:val="0"/>
          <w:numId w:val="27"/>
        </w:numPr>
        <w:jc w:val="both"/>
        <w:rPr>
          <w:szCs w:val="20"/>
        </w:rPr>
      </w:pPr>
      <w:r w:rsidRPr="00E4192B">
        <w:rPr>
          <w:noProof/>
          <w:szCs w:val="20"/>
          <w:lang w:val="en-US"/>
        </w:rPr>
        <w:drawing>
          <wp:anchor distT="0" distB="0" distL="114300" distR="114300" simplePos="0" relativeHeight="251700224" behindDoc="0" locked="0" layoutInCell="1" allowOverlap="1" wp14:anchorId="704E9F90" wp14:editId="616E4881">
            <wp:simplePos x="0" y="0"/>
            <wp:positionH relativeFrom="column">
              <wp:posOffset>73660</wp:posOffset>
            </wp:positionH>
            <wp:positionV relativeFrom="paragraph">
              <wp:posOffset>469642</wp:posOffset>
            </wp:positionV>
            <wp:extent cx="5943600" cy="2134235"/>
            <wp:effectExtent l="76200" t="76200" r="133350" b="132715"/>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5943600" cy="2134235"/>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4192B">
        <w:t>Add the competency in question to the DG region competency framework Matrix and determine the desired levels for the relevant sub tasks, per your decision</w:t>
      </w:r>
    </w:p>
    <w:p w14:paraId="2D9DEDAC" w14:textId="77777777" w:rsidR="00A71C24" w:rsidRPr="00E4192B" w:rsidRDefault="00A71C24" w:rsidP="00C83C08">
      <w:pPr>
        <w:pStyle w:val="ListParagraph"/>
        <w:numPr>
          <w:ilvl w:val="0"/>
          <w:numId w:val="27"/>
        </w:numPr>
        <w:jc w:val="both"/>
      </w:pPr>
      <w:r w:rsidRPr="00E4192B">
        <w:t>Log in to Formsite and press the ‘Edit’ button on your institutional form</w:t>
      </w:r>
    </w:p>
    <w:p w14:paraId="1EB3BA86" w14:textId="77777777" w:rsidR="00A71C24" w:rsidRPr="00E4192B" w:rsidRDefault="00A71C24" w:rsidP="00C83C08">
      <w:pPr>
        <w:pStyle w:val="ListParagraph"/>
        <w:numPr>
          <w:ilvl w:val="0"/>
          <w:numId w:val="27"/>
        </w:numPr>
        <w:jc w:val="both"/>
      </w:pPr>
      <w:r w:rsidRPr="00E4192B">
        <w:t xml:space="preserve">Scroll down to the </w:t>
      </w:r>
      <w:r w:rsidRPr="00E4192B">
        <w:rPr>
          <w:u w:val="single"/>
        </w:rPr>
        <w:t>self-assessment</w:t>
      </w:r>
      <w:r w:rsidRPr="00E4192B">
        <w:t xml:space="preserve"> pages (operational/management/professional), hover over the last competency in that category and click the ‘Copy’ button</w:t>
      </w:r>
    </w:p>
    <w:p w14:paraId="700774C1" w14:textId="77777777" w:rsidR="00A71C24" w:rsidRPr="00E4192B" w:rsidRDefault="00A71C24" w:rsidP="00C83C08">
      <w:pPr>
        <w:pStyle w:val="ListParagraph"/>
        <w:numPr>
          <w:ilvl w:val="0"/>
          <w:numId w:val="27"/>
        </w:numPr>
        <w:jc w:val="both"/>
      </w:pPr>
      <w:r w:rsidRPr="00E4192B">
        <w:t>Hover over copied competency and click the ‘Edit’ button</w:t>
      </w:r>
    </w:p>
    <w:p w14:paraId="6916F44A" w14:textId="3C62674D" w:rsidR="00A71C24" w:rsidRPr="00E4192B" w:rsidRDefault="00D270F9" w:rsidP="00C83C08">
      <w:pPr>
        <w:pStyle w:val="ListParagraph"/>
        <w:numPr>
          <w:ilvl w:val="0"/>
          <w:numId w:val="27"/>
        </w:numPr>
        <w:jc w:val="both"/>
      </w:pPr>
      <w:r w:rsidRPr="00E4192B">
        <w:rPr>
          <w:noProof/>
          <w:lang w:val="en-US"/>
        </w:rPr>
        <w:drawing>
          <wp:anchor distT="0" distB="0" distL="114300" distR="114300" simplePos="0" relativeHeight="251703296" behindDoc="0" locked="0" layoutInCell="1" allowOverlap="1" wp14:anchorId="47F38D2E" wp14:editId="12177AC6">
            <wp:simplePos x="0" y="0"/>
            <wp:positionH relativeFrom="column">
              <wp:posOffset>142875</wp:posOffset>
            </wp:positionH>
            <wp:positionV relativeFrom="paragraph">
              <wp:posOffset>381635</wp:posOffset>
            </wp:positionV>
            <wp:extent cx="2907030" cy="1442085"/>
            <wp:effectExtent l="76200" t="76200" r="140970" b="139065"/>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2907030" cy="1442085"/>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71C24" w:rsidRPr="00E4192B">
        <w:rPr>
          <w:noProof/>
          <w:szCs w:val="20"/>
          <w:lang w:val="en-US"/>
        </w:rPr>
        <w:drawing>
          <wp:anchor distT="0" distB="0" distL="114300" distR="114300" simplePos="0" relativeHeight="251704320" behindDoc="0" locked="0" layoutInCell="1" allowOverlap="1" wp14:anchorId="6FE655CE" wp14:editId="5EE06CE1">
            <wp:simplePos x="0" y="0"/>
            <wp:positionH relativeFrom="column">
              <wp:posOffset>3204210</wp:posOffset>
            </wp:positionH>
            <wp:positionV relativeFrom="paragraph">
              <wp:posOffset>379095</wp:posOffset>
            </wp:positionV>
            <wp:extent cx="2726690" cy="2574925"/>
            <wp:effectExtent l="76200" t="76200" r="130810" b="130175"/>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2726690" cy="2574925"/>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71C24" w:rsidRPr="00E4192B">
        <w:rPr>
          <w:noProof/>
          <w:szCs w:val="20"/>
          <w:lang w:val="en-US"/>
        </w:rPr>
        <w:drawing>
          <wp:anchor distT="0" distB="0" distL="114300" distR="114300" simplePos="0" relativeHeight="251701248" behindDoc="0" locked="0" layoutInCell="1" allowOverlap="1" wp14:anchorId="4ECC474F" wp14:editId="62BDE2C8">
            <wp:simplePos x="0" y="0"/>
            <wp:positionH relativeFrom="column">
              <wp:posOffset>139700</wp:posOffset>
            </wp:positionH>
            <wp:positionV relativeFrom="paragraph">
              <wp:posOffset>1928358</wp:posOffset>
            </wp:positionV>
            <wp:extent cx="2907030" cy="1026795"/>
            <wp:effectExtent l="76200" t="76200" r="140970" b="135255"/>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2907030" cy="1026795"/>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71C24" w:rsidRPr="00E4192B">
        <w:t>Edit the name of the competency to reflect the new one (right image)</w:t>
      </w:r>
    </w:p>
    <w:p w14:paraId="30A6B58B" w14:textId="0886F49A" w:rsidR="00A71C24" w:rsidRPr="00E4192B" w:rsidRDefault="00A71C24" w:rsidP="00C83C08">
      <w:pPr>
        <w:pStyle w:val="ListParagraph"/>
        <w:jc w:val="both"/>
      </w:pPr>
      <w:r w:rsidRPr="00E4192B">
        <w:t xml:space="preserve">                                       </w:t>
      </w:r>
    </w:p>
    <w:p w14:paraId="068F563D" w14:textId="77777777" w:rsidR="00A71C24" w:rsidRPr="00E4192B" w:rsidRDefault="00A71C24" w:rsidP="00C83C08">
      <w:pPr>
        <w:pStyle w:val="ListParagraph"/>
        <w:numPr>
          <w:ilvl w:val="0"/>
          <w:numId w:val="27"/>
        </w:numPr>
        <w:jc w:val="both"/>
      </w:pPr>
      <w:r w:rsidRPr="00E4192B">
        <w:t xml:space="preserve">From the upper bar click on ‘Rules’ and use the ‘-‘ and ‘+’ signs to add/remove the relevant sub tasks to the new competency (as per your added values in the Matrix) </w:t>
      </w:r>
    </w:p>
    <w:p w14:paraId="43EC133D" w14:textId="77777777" w:rsidR="00A71C24" w:rsidRPr="00E4192B" w:rsidRDefault="00A71C24" w:rsidP="00C83C08">
      <w:pPr>
        <w:pStyle w:val="ListParagraph"/>
        <w:numPr>
          <w:ilvl w:val="0"/>
          <w:numId w:val="27"/>
        </w:numPr>
        <w:jc w:val="both"/>
        <w:rPr>
          <w:noProof/>
          <w:lang w:bidi="he-IL"/>
        </w:rPr>
      </w:pPr>
      <w:r w:rsidRPr="00E4192B">
        <w:rPr>
          <w:noProof/>
          <w:szCs w:val="20"/>
          <w:lang w:val="en-US"/>
        </w:rPr>
        <w:drawing>
          <wp:anchor distT="0" distB="0" distL="114300" distR="114300" simplePos="0" relativeHeight="251702272" behindDoc="0" locked="0" layoutInCell="1" allowOverlap="1" wp14:anchorId="602AEA03" wp14:editId="2AE44923">
            <wp:simplePos x="0" y="0"/>
            <wp:positionH relativeFrom="column">
              <wp:posOffset>222250</wp:posOffset>
            </wp:positionH>
            <wp:positionV relativeFrom="paragraph">
              <wp:posOffset>123190</wp:posOffset>
            </wp:positionV>
            <wp:extent cx="5469890" cy="2544445"/>
            <wp:effectExtent l="76200" t="76200" r="130810" b="141605"/>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5469890" cy="2544445"/>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4192B">
        <w:rPr>
          <w:noProof/>
          <w:lang w:bidi="he-IL"/>
        </w:rPr>
        <w:t xml:space="preserve">Click on the green ‘Save’ botton </w:t>
      </w:r>
    </w:p>
    <w:p w14:paraId="52AAE406" w14:textId="77777777" w:rsidR="00A71C24" w:rsidRPr="00E4192B" w:rsidRDefault="00A71C24" w:rsidP="00C83C08">
      <w:pPr>
        <w:pStyle w:val="ListParagraph"/>
        <w:numPr>
          <w:ilvl w:val="0"/>
          <w:numId w:val="27"/>
        </w:numPr>
        <w:jc w:val="both"/>
        <w:rPr>
          <w:noProof/>
          <w:lang w:bidi="he-IL"/>
        </w:rPr>
      </w:pPr>
      <w:r w:rsidRPr="00E4192B">
        <w:rPr>
          <w:noProof/>
          <w:lang w:bidi="he-IL"/>
        </w:rPr>
        <w:t>Hover the cursor above the newly added competency and click on the ‘Copy’ button</w:t>
      </w:r>
    </w:p>
    <w:p w14:paraId="00FAA45B" w14:textId="77777777" w:rsidR="00A71C24" w:rsidRPr="00E4192B" w:rsidRDefault="0008333C" w:rsidP="00C83C08">
      <w:pPr>
        <w:pStyle w:val="ListParagraph"/>
        <w:numPr>
          <w:ilvl w:val="0"/>
          <w:numId w:val="27"/>
        </w:numPr>
        <w:jc w:val="both"/>
        <w:rPr>
          <w:noProof/>
          <w:sz w:val="18"/>
          <w:lang w:bidi="he-IL"/>
        </w:rPr>
      </w:pPr>
      <w:r w:rsidRPr="00E4192B">
        <w:rPr>
          <w:noProof/>
          <w:sz w:val="18"/>
          <w:lang w:val="en-US"/>
        </w:rPr>
        <w:drawing>
          <wp:anchor distT="0" distB="0" distL="114300" distR="114300" simplePos="0" relativeHeight="251706368" behindDoc="0" locked="0" layoutInCell="1" allowOverlap="1" wp14:anchorId="33279F70" wp14:editId="12D688E0">
            <wp:simplePos x="0" y="0"/>
            <wp:positionH relativeFrom="column">
              <wp:posOffset>3426460</wp:posOffset>
            </wp:positionH>
            <wp:positionV relativeFrom="paragraph">
              <wp:posOffset>411187</wp:posOffset>
            </wp:positionV>
            <wp:extent cx="2265045" cy="2117090"/>
            <wp:effectExtent l="76200" t="76200" r="135255" b="13081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65045" cy="2117090"/>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4192B">
        <w:rPr>
          <w:noProof/>
          <w:lang w:val="en-US"/>
        </w:rPr>
        <w:drawing>
          <wp:anchor distT="0" distB="0" distL="114300" distR="114300" simplePos="0" relativeHeight="251705344" behindDoc="0" locked="0" layoutInCell="1" allowOverlap="1" wp14:anchorId="65BD85BB" wp14:editId="4B4DC5F4">
            <wp:simplePos x="0" y="0"/>
            <wp:positionH relativeFrom="column">
              <wp:posOffset>222250</wp:posOffset>
            </wp:positionH>
            <wp:positionV relativeFrom="paragraph">
              <wp:posOffset>410552</wp:posOffset>
            </wp:positionV>
            <wp:extent cx="3046095" cy="2117090"/>
            <wp:effectExtent l="76200" t="76200" r="135255" b="13081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3046095" cy="2117090"/>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71C24" w:rsidRPr="00E4192B">
        <w:rPr>
          <w:noProof/>
          <w:lang w:bidi="he-IL"/>
        </w:rPr>
        <w:t xml:space="preserve">Press, drag and drop the copied competency to the corresponding Supervisor </w:t>
      </w:r>
      <w:r w:rsidR="00A71C24" w:rsidRPr="00E4192B">
        <w:rPr>
          <w:noProof/>
          <w:sz w:val="18"/>
          <w:lang w:bidi="he-IL"/>
        </w:rPr>
        <w:t>assessment section (two pages down).</w:t>
      </w:r>
    </w:p>
    <w:p w14:paraId="2A7FF94C" w14:textId="49E7F1E7" w:rsidR="00A71C24" w:rsidRPr="00E4192B" w:rsidRDefault="00D270F9" w:rsidP="00C83C08">
      <w:pPr>
        <w:pStyle w:val="ListParagraph"/>
        <w:numPr>
          <w:ilvl w:val="0"/>
          <w:numId w:val="27"/>
        </w:numPr>
        <w:jc w:val="both"/>
        <w:rPr>
          <w:noProof/>
          <w:lang w:bidi="he-IL"/>
        </w:rPr>
      </w:pPr>
      <w:r w:rsidRPr="00E4192B">
        <w:rPr>
          <w:noProof/>
          <w:szCs w:val="20"/>
          <w:lang w:val="en-US"/>
        </w:rPr>
        <w:drawing>
          <wp:anchor distT="0" distB="0" distL="114300" distR="114300" simplePos="0" relativeHeight="251707392" behindDoc="0" locked="0" layoutInCell="1" allowOverlap="1" wp14:anchorId="15D642AB" wp14:editId="04CF0048">
            <wp:simplePos x="0" y="0"/>
            <wp:positionH relativeFrom="column">
              <wp:posOffset>66675</wp:posOffset>
            </wp:positionH>
            <wp:positionV relativeFrom="paragraph">
              <wp:posOffset>2922270</wp:posOffset>
            </wp:positionV>
            <wp:extent cx="5627370" cy="1721485"/>
            <wp:effectExtent l="76200" t="76200" r="125730" b="126365"/>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5627370" cy="1721485"/>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71C24" w:rsidRPr="00E4192B">
        <w:rPr>
          <w:noProof/>
          <w:lang w:bidi="he-IL"/>
        </w:rPr>
        <w:t xml:space="preserve">To estabish the desired level of newly added competency, scroll to the category relevant to the competncy in the results section (Operational/ Management/ Professional, p 9-10) </w:t>
      </w:r>
    </w:p>
    <w:p w14:paraId="0A8BA1F8" w14:textId="48D5B75B" w:rsidR="00A71C24" w:rsidRPr="00E4192B" w:rsidRDefault="00A71C24" w:rsidP="00C83C08">
      <w:pPr>
        <w:pStyle w:val="ListParagraph"/>
        <w:numPr>
          <w:ilvl w:val="0"/>
          <w:numId w:val="27"/>
        </w:numPr>
        <w:jc w:val="both"/>
        <w:rPr>
          <w:noProof/>
          <w:lang w:bidi="he-IL"/>
        </w:rPr>
      </w:pPr>
      <w:r w:rsidRPr="00E4192B">
        <w:rPr>
          <w:noProof/>
          <w:lang w:bidi="he-IL"/>
        </w:rPr>
        <w:t>Hover the cursor over the last result box in the page and press the ‘Copy’ button</w:t>
      </w:r>
    </w:p>
    <w:p w14:paraId="29D15F67" w14:textId="77777777" w:rsidR="00A71C24" w:rsidRPr="00E4192B" w:rsidRDefault="00A71C24" w:rsidP="00C83C08">
      <w:pPr>
        <w:pStyle w:val="ListParagraph"/>
        <w:numPr>
          <w:ilvl w:val="0"/>
          <w:numId w:val="27"/>
        </w:numPr>
        <w:jc w:val="both"/>
        <w:rPr>
          <w:noProof/>
          <w:lang w:bidi="he-IL"/>
        </w:rPr>
      </w:pPr>
      <w:r w:rsidRPr="00E4192B">
        <w:rPr>
          <w:noProof/>
          <w:lang w:bidi="he-IL"/>
        </w:rPr>
        <w:t>Hover the cursor over the copied result box and press the ‘Edit’ button</w:t>
      </w:r>
    </w:p>
    <w:p w14:paraId="6045CC5E" w14:textId="77777777" w:rsidR="00A71C24" w:rsidRPr="00E4192B" w:rsidRDefault="00A71C24" w:rsidP="00C83C08">
      <w:pPr>
        <w:pStyle w:val="ListParagraph"/>
        <w:numPr>
          <w:ilvl w:val="0"/>
          <w:numId w:val="27"/>
        </w:numPr>
        <w:jc w:val="both"/>
        <w:rPr>
          <w:noProof/>
          <w:lang w:bidi="he-IL"/>
        </w:rPr>
      </w:pPr>
      <w:r w:rsidRPr="00E4192B">
        <w:rPr>
          <w:noProof/>
          <w:szCs w:val="20"/>
          <w:lang w:val="en-US"/>
        </w:rPr>
        <w:drawing>
          <wp:anchor distT="0" distB="0" distL="114300" distR="114300" simplePos="0" relativeHeight="251708416" behindDoc="0" locked="0" layoutInCell="1" allowOverlap="1" wp14:anchorId="3C32E2C9" wp14:editId="621A9CF5">
            <wp:simplePos x="0" y="0"/>
            <wp:positionH relativeFrom="column">
              <wp:posOffset>133350</wp:posOffset>
            </wp:positionH>
            <wp:positionV relativeFrom="paragraph">
              <wp:posOffset>438150</wp:posOffset>
            </wp:positionV>
            <wp:extent cx="5560695" cy="1482725"/>
            <wp:effectExtent l="76200" t="76200" r="135255" b="13652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5560695" cy="1482725"/>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4192B">
        <w:rPr>
          <w:noProof/>
          <w:lang w:bidi="he-IL"/>
        </w:rPr>
        <w:t>Edit the details of the competency including the desired competency level to reflect the newly added one</w:t>
      </w:r>
    </w:p>
    <w:p w14:paraId="70BE2174" w14:textId="77777777" w:rsidR="0006657B" w:rsidRPr="00E4192B" w:rsidRDefault="0006657B" w:rsidP="00C83C08">
      <w:pPr>
        <w:pStyle w:val="ListParagraph"/>
        <w:numPr>
          <w:ilvl w:val="0"/>
          <w:numId w:val="0"/>
        </w:numPr>
        <w:ind w:left="360"/>
        <w:jc w:val="both"/>
      </w:pPr>
    </w:p>
    <w:p w14:paraId="7A926C6D" w14:textId="3837BDE0" w:rsidR="0006657B" w:rsidRPr="00E4192B" w:rsidRDefault="0006657B" w:rsidP="00C83C08">
      <w:pPr>
        <w:ind w:left="360" w:hanging="360"/>
      </w:pPr>
      <w:r w:rsidRPr="00E4192B">
        <w:rPr>
          <w:noProof/>
          <w:lang w:val="en-US"/>
        </w:rPr>
        <w:drawing>
          <wp:anchor distT="0" distB="0" distL="114300" distR="114300" simplePos="0" relativeHeight="251709440" behindDoc="0" locked="0" layoutInCell="1" allowOverlap="1" wp14:anchorId="4E4D493F" wp14:editId="1265A9C9">
            <wp:simplePos x="0" y="0"/>
            <wp:positionH relativeFrom="column">
              <wp:posOffset>61706</wp:posOffset>
            </wp:positionH>
            <wp:positionV relativeFrom="paragraph">
              <wp:posOffset>265430</wp:posOffset>
            </wp:positionV>
            <wp:extent cx="5943600" cy="1919416"/>
            <wp:effectExtent l="76200" t="76200" r="133350" b="13843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5943600" cy="1919416"/>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5E56964B" w14:textId="77777777" w:rsidR="00A71C24" w:rsidRPr="00E4192B" w:rsidRDefault="00A71C24" w:rsidP="00C83C08">
      <w:pPr>
        <w:pStyle w:val="ListParagraph"/>
        <w:numPr>
          <w:ilvl w:val="0"/>
          <w:numId w:val="27"/>
        </w:numPr>
        <w:jc w:val="both"/>
      </w:pPr>
      <w:r w:rsidRPr="00E4192B">
        <w:t>From the upper bar, click on ‘Rules’ and then click on the ‘+‘ next to any “rule” to add the desired “rule”</w:t>
      </w:r>
    </w:p>
    <w:p w14:paraId="3AD0AF76" w14:textId="34961E02" w:rsidR="00A71C24" w:rsidRPr="00E4192B" w:rsidRDefault="00A71C24" w:rsidP="00C83C08">
      <w:pPr>
        <w:pStyle w:val="ListParagraph"/>
        <w:numPr>
          <w:ilvl w:val="0"/>
          <w:numId w:val="27"/>
        </w:numPr>
        <w:jc w:val="both"/>
        <w:rPr>
          <w:szCs w:val="20"/>
        </w:rPr>
      </w:pPr>
      <w:r w:rsidRPr="00E4192B">
        <w:t>From the upper bar click on ‘Rules’ and use the ‘-‘ and ‘+’ signs to add/remove the relevant sub tasks to the new competency (as per your added values in the Matrix)</w:t>
      </w:r>
      <w:r w:rsidRPr="00E4192B">
        <w:rPr>
          <w:szCs w:val="20"/>
        </w:rPr>
        <w:t xml:space="preserve"> </w:t>
      </w:r>
    </w:p>
    <w:p w14:paraId="4BE672A9" w14:textId="7E0A000D" w:rsidR="00A71C24" w:rsidRPr="00E4192B" w:rsidRDefault="00C83C08" w:rsidP="00C83C08">
      <w:pPr>
        <w:ind w:left="360"/>
        <w:rPr>
          <w:sz w:val="18"/>
          <w:szCs w:val="18"/>
        </w:rPr>
      </w:pPr>
      <w:r w:rsidRPr="00E4192B">
        <w:rPr>
          <w:noProof/>
          <w:lang w:val="en-US"/>
        </w:rPr>
        <w:drawing>
          <wp:anchor distT="0" distB="0" distL="114300" distR="114300" simplePos="0" relativeHeight="251710464" behindDoc="0" locked="0" layoutInCell="1" allowOverlap="1" wp14:anchorId="44158A1E" wp14:editId="7C3F640D">
            <wp:simplePos x="0" y="0"/>
            <wp:positionH relativeFrom="column">
              <wp:posOffset>60960</wp:posOffset>
            </wp:positionH>
            <wp:positionV relativeFrom="paragraph">
              <wp:posOffset>57150</wp:posOffset>
            </wp:positionV>
            <wp:extent cx="5889625" cy="1827530"/>
            <wp:effectExtent l="76200" t="76200" r="130175" b="13462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5889625" cy="1827530"/>
                    </a:xfrm>
                    <a:prstGeom prst="rect">
                      <a:avLst/>
                    </a:prstGeom>
                    <a:ln w="38100" cap="sq">
                      <a:solidFill>
                        <a:srgbClr val="003399"/>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71C24" w:rsidRPr="00E4192B">
        <w:rPr>
          <w:b/>
          <w:bCs/>
          <w:sz w:val="18"/>
          <w:szCs w:val="18"/>
        </w:rPr>
        <w:t xml:space="preserve">Note: </w:t>
      </w:r>
      <w:r w:rsidR="00A71C24" w:rsidRPr="00E4192B">
        <w:rPr>
          <w:sz w:val="18"/>
          <w:szCs w:val="18"/>
        </w:rPr>
        <w:t>If you choose to edit an existing competency name, remember to review the related desired proficiency levels in the results section and adjust accordingly.</w:t>
      </w:r>
    </w:p>
    <w:p w14:paraId="082E3EEE" w14:textId="77777777" w:rsidR="00EA59E8" w:rsidRDefault="00EA59E8" w:rsidP="00C83C08">
      <w:pPr>
        <w:pStyle w:val="Text1"/>
        <w:rPr>
          <w:lang w:eastAsia="ko-KR"/>
        </w:rPr>
        <w:sectPr w:rsidR="00EA59E8" w:rsidSect="000E6345">
          <w:headerReference w:type="default" r:id="rId80"/>
          <w:pgSz w:w="11907" w:h="16839" w:code="9"/>
          <w:pgMar w:top="1440" w:right="1440" w:bottom="1440" w:left="1440" w:header="567" w:footer="709" w:gutter="0"/>
          <w:cols w:space="720"/>
          <w:titlePg/>
          <w:docGrid w:linePitch="326"/>
        </w:sectPr>
      </w:pPr>
    </w:p>
    <w:p w14:paraId="7130F77E" w14:textId="39D5D428" w:rsidR="00EA59E8" w:rsidRPr="00E4192B" w:rsidRDefault="00EA59E8" w:rsidP="00C83C08">
      <w:pPr>
        <w:pStyle w:val="Heading1"/>
        <w:numPr>
          <w:ilvl w:val="0"/>
          <w:numId w:val="0"/>
        </w:numPr>
        <w:ind w:left="480" w:hanging="480"/>
        <w:rPr>
          <w:lang w:val="en-GB" w:eastAsia="ko-KR"/>
        </w:rPr>
      </w:pPr>
      <w:bookmarkStart w:id="20" w:name="_Toc493803407"/>
      <w:r w:rsidRPr="00E4192B">
        <w:rPr>
          <w:lang w:val="en-GB" w:eastAsia="ko-KR"/>
        </w:rPr>
        <w:t xml:space="preserve">Annex 1: </w:t>
      </w:r>
      <w:r>
        <w:rPr>
          <w:lang w:val="en-GB" w:eastAsia="ko-KR"/>
        </w:rPr>
        <w:t>EU Competency Framework</w:t>
      </w:r>
      <w:bookmarkEnd w:id="20"/>
    </w:p>
    <w:p w14:paraId="62C99C7A" w14:textId="122DF575" w:rsidR="00A71C24" w:rsidRPr="00E4192B" w:rsidRDefault="00A71C24" w:rsidP="00C83C08">
      <w:pPr>
        <w:pStyle w:val="Text1"/>
        <w:rPr>
          <w:lang w:eastAsia="ko-KR"/>
        </w:rPr>
      </w:pPr>
    </w:p>
    <w:p w14:paraId="6B84E16A" w14:textId="77777777" w:rsidR="00E744FC" w:rsidRPr="00E4192B" w:rsidRDefault="00E744FC" w:rsidP="00C83C08">
      <w:pPr>
        <w:rPr>
          <w:sz w:val="16"/>
          <w:szCs w:val="16"/>
        </w:rPr>
      </w:pPr>
    </w:p>
    <w:p w14:paraId="68609C85" w14:textId="77777777" w:rsidR="00B57375" w:rsidRDefault="00B57375" w:rsidP="00C83C08">
      <w:pPr>
        <w:rPr>
          <w:sz w:val="16"/>
          <w:szCs w:val="16"/>
        </w:rPr>
        <w:sectPr w:rsidR="00B57375" w:rsidSect="000E6345">
          <w:pgSz w:w="11907" w:h="16839" w:code="9"/>
          <w:pgMar w:top="1440" w:right="1440" w:bottom="1440" w:left="1440" w:header="567" w:footer="709" w:gutter="0"/>
          <w:cols w:space="720"/>
          <w:titlePg/>
          <w:docGrid w:linePitch="326"/>
        </w:sectPr>
      </w:pPr>
    </w:p>
    <w:p w14:paraId="1F95FE0B" w14:textId="5321A23B" w:rsidR="00A5276D" w:rsidRPr="00E4192B" w:rsidRDefault="007B6B31" w:rsidP="00C83C08">
      <w:pPr>
        <w:pStyle w:val="Heading1"/>
        <w:numPr>
          <w:ilvl w:val="0"/>
          <w:numId w:val="0"/>
        </w:numPr>
        <w:ind w:left="480" w:hanging="480"/>
        <w:rPr>
          <w:lang w:val="en-GB" w:eastAsia="ko-KR"/>
        </w:rPr>
      </w:pPr>
      <w:bookmarkStart w:id="21" w:name="_Toc491440075"/>
      <w:bookmarkStart w:id="22" w:name="_Ref493773326"/>
      <w:bookmarkStart w:id="23" w:name="_Toc493803408"/>
      <w:r>
        <w:rPr>
          <w:lang w:val="en-GB" w:eastAsia="ko-KR"/>
        </w:rPr>
        <w:t>Annex 2</w:t>
      </w:r>
      <w:r w:rsidR="00A5276D" w:rsidRPr="00E4192B">
        <w:rPr>
          <w:lang w:val="en-GB" w:eastAsia="ko-KR"/>
        </w:rPr>
        <w:t>: work-plan TEMPLATE</w:t>
      </w:r>
      <w:bookmarkEnd w:id="21"/>
      <w:bookmarkEnd w:id="22"/>
      <w:bookmarkEnd w:id="23"/>
    </w:p>
    <w:tbl>
      <w:tblPr>
        <w:tblW w:w="4973" w:type="pct"/>
        <w:tblLook w:val="04A0" w:firstRow="1" w:lastRow="0" w:firstColumn="1" w:lastColumn="0" w:noHBand="0" w:noVBand="1"/>
      </w:tblPr>
      <w:tblGrid>
        <w:gridCol w:w="1641"/>
        <w:gridCol w:w="3703"/>
        <w:gridCol w:w="710"/>
        <w:gridCol w:w="710"/>
        <w:gridCol w:w="710"/>
        <w:gridCol w:w="713"/>
        <w:gridCol w:w="710"/>
        <w:gridCol w:w="710"/>
        <w:gridCol w:w="710"/>
        <w:gridCol w:w="719"/>
        <w:gridCol w:w="710"/>
        <w:gridCol w:w="710"/>
        <w:gridCol w:w="710"/>
        <w:gridCol w:w="708"/>
      </w:tblGrid>
      <w:tr w:rsidR="00A5276D" w:rsidRPr="00E4192B" w14:paraId="6EA0099D" w14:textId="77777777" w:rsidTr="00705661">
        <w:trPr>
          <w:trHeight w:val="176"/>
        </w:trPr>
        <w:tc>
          <w:tcPr>
            <w:tcW w:w="591" w:type="pct"/>
            <w:tcBorders>
              <w:top w:val="single" w:sz="8" w:space="0" w:color="auto"/>
              <w:left w:val="single" w:sz="8" w:space="0" w:color="auto"/>
              <w:bottom w:val="nil"/>
              <w:right w:val="nil"/>
            </w:tcBorders>
            <w:shd w:val="clear" w:color="000000" w:fill="EEECE1"/>
            <w:noWrap/>
            <w:vAlign w:val="bottom"/>
            <w:hideMark/>
          </w:tcPr>
          <w:p w14:paraId="583FAE62" w14:textId="77777777" w:rsidR="00A5276D" w:rsidRPr="00E4192B" w:rsidRDefault="00A5276D" w:rsidP="00C83C08">
            <w:pPr>
              <w:spacing w:after="0"/>
              <w:ind w:firstLineChars="100" w:firstLine="221"/>
              <w:rPr>
                <w:rFonts w:cs="Calibri"/>
                <w:b/>
                <w:bCs/>
                <w:color w:val="000000"/>
                <w:sz w:val="22"/>
                <w:szCs w:val="22"/>
              </w:rPr>
            </w:pPr>
            <w:r w:rsidRPr="00E4192B">
              <w:rPr>
                <w:rFonts w:cs="Calibri"/>
                <w:b/>
                <w:bCs/>
                <w:color w:val="000000"/>
                <w:sz w:val="22"/>
                <w:szCs w:val="22"/>
              </w:rPr>
              <w:t xml:space="preserve">Status at: </w:t>
            </w:r>
          </w:p>
        </w:tc>
        <w:tc>
          <w:tcPr>
            <w:tcW w:w="3385" w:type="pct"/>
            <w:gridSpan w:val="9"/>
            <w:tcBorders>
              <w:top w:val="single" w:sz="8" w:space="0" w:color="auto"/>
              <w:left w:val="nil"/>
              <w:bottom w:val="nil"/>
              <w:right w:val="single" w:sz="8" w:space="0" w:color="000000"/>
            </w:tcBorders>
            <w:shd w:val="clear" w:color="000000" w:fill="EEECE1"/>
            <w:noWrap/>
            <w:vAlign w:val="bottom"/>
            <w:hideMark/>
          </w:tcPr>
          <w:p w14:paraId="1E11BCE5" w14:textId="77777777" w:rsidR="00A5276D" w:rsidRPr="00E4192B" w:rsidRDefault="00A5276D" w:rsidP="00C83C08">
            <w:pPr>
              <w:spacing w:after="0"/>
              <w:rPr>
                <w:rFonts w:cs="Calibri"/>
                <w:color w:val="000000"/>
                <w:sz w:val="22"/>
                <w:szCs w:val="22"/>
              </w:rPr>
            </w:pPr>
            <w:r w:rsidRPr="00E4192B">
              <w:rPr>
                <w:rFonts w:cs="Calibri"/>
                <w:color w:val="000000"/>
                <w:sz w:val="22"/>
                <w:szCs w:val="22"/>
              </w:rPr>
              <w:t> </w:t>
            </w:r>
          </w:p>
        </w:tc>
        <w:tc>
          <w:tcPr>
            <w:tcW w:w="256" w:type="pct"/>
            <w:tcBorders>
              <w:top w:val="nil"/>
              <w:left w:val="nil"/>
              <w:bottom w:val="nil"/>
              <w:right w:val="nil"/>
            </w:tcBorders>
            <w:shd w:val="clear" w:color="auto" w:fill="auto"/>
            <w:noWrap/>
            <w:vAlign w:val="bottom"/>
            <w:hideMark/>
          </w:tcPr>
          <w:p w14:paraId="2988681F" w14:textId="77777777" w:rsidR="00A5276D" w:rsidRPr="00E4192B" w:rsidRDefault="00A5276D" w:rsidP="00C83C08">
            <w:pPr>
              <w:spacing w:after="0"/>
              <w:rPr>
                <w:rFonts w:cs="Calibri"/>
                <w:color w:val="000000"/>
                <w:sz w:val="22"/>
                <w:szCs w:val="22"/>
              </w:rPr>
            </w:pPr>
          </w:p>
        </w:tc>
        <w:tc>
          <w:tcPr>
            <w:tcW w:w="256" w:type="pct"/>
            <w:tcBorders>
              <w:top w:val="nil"/>
              <w:left w:val="nil"/>
              <w:bottom w:val="nil"/>
              <w:right w:val="nil"/>
            </w:tcBorders>
            <w:shd w:val="clear" w:color="auto" w:fill="auto"/>
            <w:noWrap/>
            <w:vAlign w:val="bottom"/>
            <w:hideMark/>
          </w:tcPr>
          <w:p w14:paraId="710F3950"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701699E9" w14:textId="77777777" w:rsidR="00A5276D" w:rsidRPr="00E4192B" w:rsidRDefault="00A5276D" w:rsidP="00C83C08">
            <w:pPr>
              <w:spacing w:after="0"/>
            </w:pPr>
          </w:p>
        </w:tc>
        <w:tc>
          <w:tcPr>
            <w:tcW w:w="255" w:type="pct"/>
            <w:tcBorders>
              <w:top w:val="nil"/>
              <w:left w:val="nil"/>
              <w:bottom w:val="nil"/>
              <w:right w:val="nil"/>
            </w:tcBorders>
            <w:shd w:val="clear" w:color="auto" w:fill="auto"/>
            <w:noWrap/>
            <w:vAlign w:val="bottom"/>
            <w:hideMark/>
          </w:tcPr>
          <w:p w14:paraId="2E1B768F" w14:textId="77777777" w:rsidR="00A5276D" w:rsidRPr="00E4192B" w:rsidRDefault="00A5276D" w:rsidP="00C83C08">
            <w:pPr>
              <w:spacing w:after="0"/>
            </w:pPr>
          </w:p>
        </w:tc>
      </w:tr>
      <w:tr w:rsidR="00A5276D" w:rsidRPr="00E4192B" w14:paraId="698327B3" w14:textId="77777777" w:rsidTr="00705661">
        <w:trPr>
          <w:trHeight w:val="186"/>
        </w:trPr>
        <w:tc>
          <w:tcPr>
            <w:tcW w:w="591" w:type="pct"/>
            <w:tcBorders>
              <w:top w:val="nil"/>
              <w:left w:val="single" w:sz="8" w:space="0" w:color="auto"/>
              <w:bottom w:val="single" w:sz="8" w:space="0" w:color="auto"/>
              <w:right w:val="nil"/>
            </w:tcBorders>
            <w:shd w:val="clear" w:color="000000" w:fill="EEECE1"/>
            <w:noWrap/>
            <w:vAlign w:val="bottom"/>
            <w:hideMark/>
          </w:tcPr>
          <w:p w14:paraId="0C9DB8AF" w14:textId="31FC5B3D" w:rsidR="00A5276D" w:rsidRPr="00E4192B" w:rsidRDefault="00A5276D" w:rsidP="00C83C08">
            <w:pPr>
              <w:spacing w:after="0"/>
              <w:rPr>
                <w:rFonts w:cs="Calibri"/>
                <w:b/>
                <w:bCs/>
                <w:color w:val="000000"/>
                <w:sz w:val="22"/>
                <w:szCs w:val="22"/>
              </w:rPr>
            </w:pPr>
          </w:p>
        </w:tc>
        <w:tc>
          <w:tcPr>
            <w:tcW w:w="3385" w:type="pct"/>
            <w:gridSpan w:val="9"/>
            <w:tcBorders>
              <w:top w:val="nil"/>
              <w:left w:val="nil"/>
              <w:bottom w:val="single" w:sz="8" w:space="0" w:color="auto"/>
              <w:right w:val="single" w:sz="8" w:space="0" w:color="000000"/>
            </w:tcBorders>
            <w:shd w:val="clear" w:color="000000" w:fill="EEECE1"/>
            <w:noWrap/>
            <w:vAlign w:val="bottom"/>
            <w:hideMark/>
          </w:tcPr>
          <w:p w14:paraId="19C2D3BD" w14:textId="77777777" w:rsidR="00A5276D" w:rsidRPr="00E4192B" w:rsidRDefault="00A5276D" w:rsidP="00C83C08">
            <w:pPr>
              <w:spacing w:after="0"/>
              <w:rPr>
                <w:rFonts w:cs="Calibri"/>
                <w:color w:val="000000"/>
                <w:sz w:val="22"/>
                <w:szCs w:val="22"/>
              </w:rPr>
            </w:pPr>
            <w:r w:rsidRPr="00E4192B">
              <w:rPr>
                <w:rFonts w:cs="Calibri"/>
                <w:color w:val="000000"/>
                <w:sz w:val="22"/>
                <w:szCs w:val="22"/>
              </w:rPr>
              <w:t> </w:t>
            </w:r>
          </w:p>
        </w:tc>
        <w:tc>
          <w:tcPr>
            <w:tcW w:w="256" w:type="pct"/>
            <w:tcBorders>
              <w:top w:val="nil"/>
              <w:left w:val="nil"/>
              <w:bottom w:val="nil"/>
              <w:right w:val="nil"/>
            </w:tcBorders>
            <w:shd w:val="clear" w:color="auto" w:fill="auto"/>
            <w:noWrap/>
            <w:vAlign w:val="bottom"/>
            <w:hideMark/>
          </w:tcPr>
          <w:p w14:paraId="6241BC0B" w14:textId="77777777" w:rsidR="00A5276D" w:rsidRPr="00E4192B" w:rsidRDefault="00A5276D" w:rsidP="00C83C08">
            <w:pPr>
              <w:spacing w:after="0"/>
              <w:rPr>
                <w:rFonts w:cs="Calibri"/>
                <w:color w:val="000000"/>
                <w:sz w:val="22"/>
                <w:szCs w:val="22"/>
              </w:rPr>
            </w:pPr>
          </w:p>
        </w:tc>
        <w:tc>
          <w:tcPr>
            <w:tcW w:w="256" w:type="pct"/>
            <w:tcBorders>
              <w:top w:val="nil"/>
              <w:left w:val="nil"/>
              <w:bottom w:val="nil"/>
              <w:right w:val="nil"/>
            </w:tcBorders>
            <w:shd w:val="clear" w:color="auto" w:fill="auto"/>
            <w:noWrap/>
            <w:vAlign w:val="bottom"/>
            <w:hideMark/>
          </w:tcPr>
          <w:p w14:paraId="0ED7EFA7"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0D11A49A" w14:textId="77777777" w:rsidR="00A5276D" w:rsidRPr="00E4192B" w:rsidRDefault="00A5276D" w:rsidP="00C83C08">
            <w:pPr>
              <w:spacing w:after="0"/>
            </w:pPr>
          </w:p>
        </w:tc>
        <w:tc>
          <w:tcPr>
            <w:tcW w:w="255" w:type="pct"/>
            <w:tcBorders>
              <w:top w:val="nil"/>
              <w:left w:val="nil"/>
              <w:bottom w:val="nil"/>
              <w:right w:val="nil"/>
            </w:tcBorders>
            <w:shd w:val="clear" w:color="auto" w:fill="auto"/>
            <w:noWrap/>
            <w:vAlign w:val="bottom"/>
            <w:hideMark/>
          </w:tcPr>
          <w:p w14:paraId="78E44DA2" w14:textId="77777777" w:rsidR="00A5276D" w:rsidRPr="00E4192B" w:rsidRDefault="00A5276D" w:rsidP="00C83C08">
            <w:pPr>
              <w:spacing w:after="0"/>
            </w:pPr>
          </w:p>
        </w:tc>
      </w:tr>
      <w:tr w:rsidR="00A5276D" w:rsidRPr="00E4192B" w14:paraId="00D7C09F" w14:textId="77777777" w:rsidTr="00705661">
        <w:trPr>
          <w:trHeight w:val="88"/>
        </w:trPr>
        <w:tc>
          <w:tcPr>
            <w:tcW w:w="591" w:type="pct"/>
            <w:tcBorders>
              <w:top w:val="nil"/>
              <w:left w:val="nil"/>
              <w:bottom w:val="nil"/>
              <w:right w:val="nil"/>
            </w:tcBorders>
            <w:shd w:val="clear" w:color="auto" w:fill="auto"/>
            <w:noWrap/>
            <w:vAlign w:val="bottom"/>
            <w:hideMark/>
          </w:tcPr>
          <w:p w14:paraId="6796F4F0" w14:textId="77777777" w:rsidR="00A5276D" w:rsidRPr="00E4192B" w:rsidRDefault="00A5276D" w:rsidP="00C83C08">
            <w:pPr>
              <w:spacing w:after="0"/>
            </w:pPr>
          </w:p>
        </w:tc>
        <w:tc>
          <w:tcPr>
            <w:tcW w:w="1334" w:type="pct"/>
            <w:tcBorders>
              <w:top w:val="nil"/>
              <w:left w:val="nil"/>
              <w:bottom w:val="nil"/>
              <w:right w:val="nil"/>
            </w:tcBorders>
            <w:shd w:val="clear" w:color="auto" w:fill="auto"/>
            <w:noWrap/>
            <w:vAlign w:val="bottom"/>
            <w:hideMark/>
          </w:tcPr>
          <w:p w14:paraId="253F7F25" w14:textId="77777777" w:rsidR="00A5276D" w:rsidRPr="00E4192B" w:rsidRDefault="00A5276D" w:rsidP="00C83C08">
            <w:pPr>
              <w:spacing w:after="0"/>
              <w:ind w:firstLineChars="100" w:firstLine="200"/>
            </w:pPr>
          </w:p>
        </w:tc>
        <w:tc>
          <w:tcPr>
            <w:tcW w:w="256" w:type="pct"/>
            <w:tcBorders>
              <w:top w:val="nil"/>
              <w:left w:val="nil"/>
              <w:bottom w:val="nil"/>
              <w:right w:val="nil"/>
            </w:tcBorders>
            <w:shd w:val="clear" w:color="auto" w:fill="auto"/>
            <w:noWrap/>
            <w:vAlign w:val="bottom"/>
            <w:hideMark/>
          </w:tcPr>
          <w:p w14:paraId="0FFD6DC2"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0868719D"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29DB481D" w14:textId="77777777" w:rsidR="00A5276D" w:rsidRPr="00E4192B" w:rsidRDefault="00A5276D" w:rsidP="00C83C08">
            <w:pPr>
              <w:spacing w:after="0"/>
            </w:pPr>
          </w:p>
        </w:tc>
        <w:tc>
          <w:tcPr>
            <w:tcW w:w="257" w:type="pct"/>
            <w:tcBorders>
              <w:top w:val="nil"/>
              <w:left w:val="nil"/>
              <w:bottom w:val="nil"/>
              <w:right w:val="nil"/>
            </w:tcBorders>
            <w:shd w:val="clear" w:color="auto" w:fill="auto"/>
            <w:noWrap/>
            <w:vAlign w:val="bottom"/>
            <w:hideMark/>
          </w:tcPr>
          <w:p w14:paraId="5C6A3D3A"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72BBB8DA"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26AF7AC8"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3506209A" w14:textId="77777777" w:rsidR="00A5276D" w:rsidRPr="00E4192B" w:rsidRDefault="00A5276D" w:rsidP="00C83C08">
            <w:pPr>
              <w:spacing w:after="0"/>
            </w:pPr>
          </w:p>
        </w:tc>
        <w:tc>
          <w:tcPr>
            <w:tcW w:w="258" w:type="pct"/>
            <w:tcBorders>
              <w:top w:val="nil"/>
              <w:left w:val="nil"/>
              <w:bottom w:val="nil"/>
              <w:right w:val="nil"/>
            </w:tcBorders>
            <w:shd w:val="clear" w:color="auto" w:fill="auto"/>
            <w:noWrap/>
            <w:vAlign w:val="bottom"/>
            <w:hideMark/>
          </w:tcPr>
          <w:p w14:paraId="471D7489"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500C7546"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08FBDF8A" w14:textId="77777777" w:rsidR="00A5276D" w:rsidRPr="00E4192B" w:rsidRDefault="00A5276D" w:rsidP="00C83C08">
            <w:pPr>
              <w:spacing w:after="0"/>
            </w:pPr>
          </w:p>
        </w:tc>
        <w:tc>
          <w:tcPr>
            <w:tcW w:w="256" w:type="pct"/>
            <w:tcBorders>
              <w:top w:val="nil"/>
              <w:left w:val="nil"/>
              <w:bottom w:val="nil"/>
              <w:right w:val="nil"/>
            </w:tcBorders>
            <w:shd w:val="clear" w:color="auto" w:fill="auto"/>
            <w:noWrap/>
            <w:vAlign w:val="bottom"/>
            <w:hideMark/>
          </w:tcPr>
          <w:p w14:paraId="41BB7432" w14:textId="77777777" w:rsidR="00A5276D" w:rsidRPr="00E4192B" w:rsidRDefault="00A5276D" w:rsidP="00C83C08">
            <w:pPr>
              <w:spacing w:after="0"/>
            </w:pPr>
          </w:p>
        </w:tc>
        <w:tc>
          <w:tcPr>
            <w:tcW w:w="255" w:type="pct"/>
            <w:tcBorders>
              <w:top w:val="nil"/>
              <w:left w:val="nil"/>
              <w:bottom w:val="nil"/>
              <w:right w:val="nil"/>
            </w:tcBorders>
            <w:shd w:val="clear" w:color="auto" w:fill="auto"/>
            <w:noWrap/>
            <w:vAlign w:val="bottom"/>
            <w:hideMark/>
          </w:tcPr>
          <w:p w14:paraId="4F656B71" w14:textId="77777777" w:rsidR="00A5276D" w:rsidRPr="00E4192B" w:rsidRDefault="00A5276D" w:rsidP="00C83C08">
            <w:pPr>
              <w:spacing w:after="0"/>
            </w:pPr>
          </w:p>
        </w:tc>
      </w:tr>
      <w:tr w:rsidR="00A5276D" w:rsidRPr="00E4192B" w14:paraId="0AB3EFFD" w14:textId="77777777" w:rsidTr="00705661">
        <w:trPr>
          <w:trHeight w:val="176"/>
        </w:trPr>
        <w:tc>
          <w:tcPr>
            <w:tcW w:w="591" w:type="pct"/>
            <w:vMerge w:val="restart"/>
            <w:tcBorders>
              <w:top w:val="single" w:sz="8" w:space="0" w:color="808080"/>
              <w:left w:val="single" w:sz="8" w:space="0" w:color="808080"/>
              <w:bottom w:val="single" w:sz="8" w:space="0" w:color="808080"/>
              <w:right w:val="single" w:sz="4" w:space="0" w:color="808080"/>
            </w:tcBorders>
            <w:shd w:val="clear" w:color="000000" w:fill="1F497D"/>
            <w:vAlign w:val="center"/>
            <w:hideMark/>
          </w:tcPr>
          <w:p w14:paraId="70053CD2" w14:textId="77777777" w:rsidR="00A5276D" w:rsidRPr="00E4192B" w:rsidRDefault="00A5276D" w:rsidP="00C83C08">
            <w:pPr>
              <w:spacing w:after="0"/>
              <w:ind w:firstLineChars="100" w:firstLine="201"/>
              <w:rPr>
                <w:rFonts w:cs="Calibri"/>
                <w:b/>
                <w:bCs/>
                <w:color w:val="FFFFFF"/>
              </w:rPr>
            </w:pPr>
            <w:r w:rsidRPr="00E4192B">
              <w:rPr>
                <w:rFonts w:cs="Calibri"/>
                <w:b/>
                <w:bCs/>
                <w:color w:val="FFFFFF"/>
              </w:rPr>
              <w:t xml:space="preserve">Phase </w:t>
            </w:r>
          </w:p>
        </w:tc>
        <w:tc>
          <w:tcPr>
            <w:tcW w:w="1334" w:type="pct"/>
            <w:vMerge w:val="restart"/>
            <w:tcBorders>
              <w:top w:val="single" w:sz="8" w:space="0" w:color="808080"/>
              <w:left w:val="single" w:sz="4" w:space="0" w:color="808080"/>
              <w:bottom w:val="single" w:sz="8" w:space="0" w:color="808080"/>
              <w:right w:val="single" w:sz="4" w:space="0" w:color="808080"/>
            </w:tcBorders>
            <w:shd w:val="clear" w:color="000000" w:fill="1F497D"/>
            <w:vAlign w:val="center"/>
            <w:hideMark/>
          </w:tcPr>
          <w:p w14:paraId="13FB32D0" w14:textId="77777777" w:rsidR="00A5276D" w:rsidRPr="00E4192B" w:rsidRDefault="00A5276D" w:rsidP="00C83C08">
            <w:pPr>
              <w:spacing w:after="0"/>
              <w:rPr>
                <w:rFonts w:cs="Calibri"/>
                <w:color w:val="FFFFFF"/>
              </w:rPr>
            </w:pPr>
            <w:r w:rsidRPr="00E4192B">
              <w:rPr>
                <w:rFonts w:cs="Calibri"/>
                <w:color w:val="FFFFFF"/>
              </w:rPr>
              <w:t>Tasks</w:t>
            </w:r>
          </w:p>
        </w:tc>
        <w:tc>
          <w:tcPr>
            <w:tcW w:w="1025" w:type="pct"/>
            <w:gridSpan w:val="4"/>
            <w:tcBorders>
              <w:top w:val="single" w:sz="8" w:space="0" w:color="808080"/>
              <w:left w:val="nil"/>
              <w:bottom w:val="single" w:sz="4" w:space="0" w:color="808080"/>
              <w:right w:val="single" w:sz="4" w:space="0" w:color="808080"/>
            </w:tcBorders>
            <w:shd w:val="clear" w:color="000000" w:fill="1F497D"/>
            <w:vAlign w:val="center"/>
            <w:hideMark/>
          </w:tcPr>
          <w:p w14:paraId="26D91195"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Month 1</w:t>
            </w:r>
          </w:p>
        </w:tc>
        <w:tc>
          <w:tcPr>
            <w:tcW w:w="1027" w:type="pct"/>
            <w:gridSpan w:val="4"/>
            <w:tcBorders>
              <w:top w:val="single" w:sz="8" w:space="0" w:color="808080"/>
              <w:left w:val="nil"/>
              <w:bottom w:val="single" w:sz="4" w:space="0" w:color="808080"/>
              <w:right w:val="single" w:sz="4" w:space="0" w:color="808080"/>
            </w:tcBorders>
            <w:shd w:val="clear" w:color="000000" w:fill="1F497D"/>
            <w:vAlign w:val="center"/>
            <w:hideMark/>
          </w:tcPr>
          <w:p w14:paraId="7084478F"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Month 2</w:t>
            </w:r>
          </w:p>
        </w:tc>
        <w:tc>
          <w:tcPr>
            <w:tcW w:w="1024" w:type="pct"/>
            <w:gridSpan w:val="4"/>
            <w:tcBorders>
              <w:top w:val="single" w:sz="8" w:space="0" w:color="808080"/>
              <w:left w:val="nil"/>
              <w:bottom w:val="single" w:sz="4" w:space="0" w:color="808080"/>
              <w:right w:val="single" w:sz="8" w:space="0" w:color="808080"/>
            </w:tcBorders>
            <w:shd w:val="clear" w:color="000000" w:fill="1F497D"/>
            <w:vAlign w:val="center"/>
            <w:hideMark/>
          </w:tcPr>
          <w:p w14:paraId="1DBA2F43"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Month 3</w:t>
            </w:r>
          </w:p>
        </w:tc>
      </w:tr>
      <w:tr w:rsidR="00A5276D" w:rsidRPr="00E4192B" w14:paraId="27C5F4B4" w14:textId="77777777" w:rsidTr="00705661">
        <w:trPr>
          <w:trHeight w:val="186"/>
        </w:trPr>
        <w:tc>
          <w:tcPr>
            <w:tcW w:w="591" w:type="pct"/>
            <w:vMerge/>
            <w:tcBorders>
              <w:top w:val="single" w:sz="8" w:space="0" w:color="808080"/>
              <w:left w:val="single" w:sz="8" w:space="0" w:color="808080"/>
              <w:bottom w:val="single" w:sz="8" w:space="0" w:color="808080"/>
              <w:right w:val="single" w:sz="4" w:space="0" w:color="808080"/>
            </w:tcBorders>
            <w:vAlign w:val="center"/>
            <w:hideMark/>
          </w:tcPr>
          <w:p w14:paraId="340A7DCD" w14:textId="77777777" w:rsidR="00A5276D" w:rsidRPr="00E4192B" w:rsidRDefault="00A5276D" w:rsidP="00C83C08">
            <w:pPr>
              <w:spacing w:after="0"/>
              <w:rPr>
                <w:rFonts w:cs="Calibri"/>
                <w:b/>
                <w:bCs/>
                <w:color w:val="FFFFFF"/>
              </w:rPr>
            </w:pPr>
          </w:p>
        </w:tc>
        <w:tc>
          <w:tcPr>
            <w:tcW w:w="1334" w:type="pct"/>
            <w:vMerge/>
            <w:tcBorders>
              <w:top w:val="single" w:sz="8" w:space="0" w:color="808080"/>
              <w:left w:val="single" w:sz="4" w:space="0" w:color="808080"/>
              <w:bottom w:val="single" w:sz="8" w:space="0" w:color="808080"/>
              <w:right w:val="single" w:sz="4" w:space="0" w:color="808080"/>
            </w:tcBorders>
            <w:vAlign w:val="center"/>
            <w:hideMark/>
          </w:tcPr>
          <w:p w14:paraId="1188E07E" w14:textId="77777777" w:rsidR="00A5276D" w:rsidRPr="00E4192B" w:rsidRDefault="00A5276D" w:rsidP="00C83C08">
            <w:pPr>
              <w:spacing w:after="0"/>
              <w:rPr>
                <w:rFonts w:cs="Calibri"/>
                <w:color w:val="FFFFFF"/>
              </w:rPr>
            </w:pPr>
          </w:p>
        </w:tc>
        <w:tc>
          <w:tcPr>
            <w:tcW w:w="256" w:type="pct"/>
            <w:tcBorders>
              <w:top w:val="nil"/>
              <w:left w:val="nil"/>
              <w:bottom w:val="single" w:sz="8" w:space="0" w:color="808080"/>
              <w:right w:val="single" w:sz="4" w:space="0" w:color="808080"/>
            </w:tcBorders>
            <w:shd w:val="clear" w:color="000000" w:fill="1F497D"/>
            <w:vAlign w:val="center"/>
            <w:hideMark/>
          </w:tcPr>
          <w:p w14:paraId="4B18EC08"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W1</w:t>
            </w:r>
          </w:p>
        </w:tc>
        <w:tc>
          <w:tcPr>
            <w:tcW w:w="256" w:type="pct"/>
            <w:tcBorders>
              <w:top w:val="nil"/>
              <w:left w:val="nil"/>
              <w:bottom w:val="single" w:sz="8" w:space="0" w:color="808080"/>
              <w:right w:val="single" w:sz="4" w:space="0" w:color="808080"/>
            </w:tcBorders>
            <w:shd w:val="clear" w:color="000000" w:fill="1F497D"/>
            <w:vAlign w:val="center"/>
            <w:hideMark/>
          </w:tcPr>
          <w:p w14:paraId="1623D9D5"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W2</w:t>
            </w:r>
          </w:p>
        </w:tc>
        <w:tc>
          <w:tcPr>
            <w:tcW w:w="256" w:type="pct"/>
            <w:tcBorders>
              <w:top w:val="nil"/>
              <w:left w:val="nil"/>
              <w:bottom w:val="single" w:sz="8" w:space="0" w:color="808080"/>
              <w:right w:val="single" w:sz="4" w:space="0" w:color="808080"/>
            </w:tcBorders>
            <w:shd w:val="clear" w:color="000000" w:fill="1F497D"/>
            <w:vAlign w:val="center"/>
            <w:hideMark/>
          </w:tcPr>
          <w:p w14:paraId="78687B92"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W3</w:t>
            </w:r>
          </w:p>
        </w:tc>
        <w:tc>
          <w:tcPr>
            <w:tcW w:w="257" w:type="pct"/>
            <w:tcBorders>
              <w:top w:val="nil"/>
              <w:left w:val="nil"/>
              <w:bottom w:val="single" w:sz="8" w:space="0" w:color="808080"/>
              <w:right w:val="single" w:sz="4" w:space="0" w:color="808080"/>
            </w:tcBorders>
            <w:shd w:val="clear" w:color="000000" w:fill="1F497D"/>
            <w:vAlign w:val="center"/>
            <w:hideMark/>
          </w:tcPr>
          <w:p w14:paraId="5B597CE9"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W4</w:t>
            </w:r>
          </w:p>
        </w:tc>
        <w:tc>
          <w:tcPr>
            <w:tcW w:w="256" w:type="pct"/>
            <w:tcBorders>
              <w:top w:val="nil"/>
              <w:left w:val="nil"/>
              <w:bottom w:val="single" w:sz="8" w:space="0" w:color="808080"/>
              <w:right w:val="single" w:sz="4" w:space="0" w:color="808080"/>
            </w:tcBorders>
            <w:shd w:val="clear" w:color="000000" w:fill="1F497D"/>
            <w:vAlign w:val="center"/>
            <w:hideMark/>
          </w:tcPr>
          <w:p w14:paraId="1319CDA4"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W1</w:t>
            </w:r>
          </w:p>
        </w:tc>
        <w:tc>
          <w:tcPr>
            <w:tcW w:w="256" w:type="pct"/>
            <w:tcBorders>
              <w:top w:val="nil"/>
              <w:left w:val="nil"/>
              <w:bottom w:val="single" w:sz="8" w:space="0" w:color="808080"/>
              <w:right w:val="single" w:sz="4" w:space="0" w:color="808080"/>
            </w:tcBorders>
            <w:shd w:val="clear" w:color="000000" w:fill="1F497D"/>
            <w:vAlign w:val="center"/>
            <w:hideMark/>
          </w:tcPr>
          <w:p w14:paraId="5FF2BBA2"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W2</w:t>
            </w:r>
          </w:p>
        </w:tc>
        <w:tc>
          <w:tcPr>
            <w:tcW w:w="256" w:type="pct"/>
            <w:tcBorders>
              <w:top w:val="nil"/>
              <w:left w:val="nil"/>
              <w:bottom w:val="single" w:sz="8" w:space="0" w:color="808080"/>
              <w:right w:val="single" w:sz="4" w:space="0" w:color="808080"/>
            </w:tcBorders>
            <w:shd w:val="clear" w:color="000000" w:fill="1F497D"/>
            <w:vAlign w:val="center"/>
            <w:hideMark/>
          </w:tcPr>
          <w:p w14:paraId="7E151262"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W3</w:t>
            </w:r>
          </w:p>
        </w:tc>
        <w:tc>
          <w:tcPr>
            <w:tcW w:w="258" w:type="pct"/>
            <w:tcBorders>
              <w:top w:val="nil"/>
              <w:left w:val="nil"/>
              <w:bottom w:val="single" w:sz="8" w:space="0" w:color="808080"/>
              <w:right w:val="single" w:sz="4" w:space="0" w:color="808080"/>
            </w:tcBorders>
            <w:shd w:val="clear" w:color="000000" w:fill="1F497D"/>
            <w:vAlign w:val="center"/>
            <w:hideMark/>
          </w:tcPr>
          <w:p w14:paraId="096F4652"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W4</w:t>
            </w:r>
          </w:p>
        </w:tc>
        <w:tc>
          <w:tcPr>
            <w:tcW w:w="256" w:type="pct"/>
            <w:tcBorders>
              <w:top w:val="nil"/>
              <w:left w:val="nil"/>
              <w:bottom w:val="single" w:sz="8" w:space="0" w:color="808080"/>
              <w:right w:val="single" w:sz="4" w:space="0" w:color="808080"/>
            </w:tcBorders>
            <w:shd w:val="clear" w:color="000000" w:fill="1F497D"/>
            <w:vAlign w:val="center"/>
            <w:hideMark/>
          </w:tcPr>
          <w:p w14:paraId="0CE97010"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W1</w:t>
            </w:r>
          </w:p>
        </w:tc>
        <w:tc>
          <w:tcPr>
            <w:tcW w:w="256" w:type="pct"/>
            <w:tcBorders>
              <w:top w:val="nil"/>
              <w:left w:val="nil"/>
              <w:bottom w:val="single" w:sz="8" w:space="0" w:color="808080"/>
              <w:right w:val="single" w:sz="4" w:space="0" w:color="808080"/>
            </w:tcBorders>
            <w:shd w:val="clear" w:color="000000" w:fill="1F497D"/>
            <w:vAlign w:val="center"/>
            <w:hideMark/>
          </w:tcPr>
          <w:p w14:paraId="727CD918"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W2</w:t>
            </w:r>
          </w:p>
        </w:tc>
        <w:tc>
          <w:tcPr>
            <w:tcW w:w="256" w:type="pct"/>
            <w:tcBorders>
              <w:top w:val="nil"/>
              <w:left w:val="nil"/>
              <w:bottom w:val="single" w:sz="8" w:space="0" w:color="808080"/>
              <w:right w:val="single" w:sz="4" w:space="0" w:color="808080"/>
            </w:tcBorders>
            <w:shd w:val="clear" w:color="000000" w:fill="1F497D"/>
            <w:vAlign w:val="center"/>
            <w:hideMark/>
          </w:tcPr>
          <w:p w14:paraId="3AA17244"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W3</w:t>
            </w:r>
          </w:p>
        </w:tc>
        <w:tc>
          <w:tcPr>
            <w:tcW w:w="255" w:type="pct"/>
            <w:tcBorders>
              <w:top w:val="nil"/>
              <w:left w:val="nil"/>
              <w:bottom w:val="single" w:sz="8" w:space="0" w:color="808080"/>
              <w:right w:val="single" w:sz="8" w:space="0" w:color="808080"/>
            </w:tcBorders>
            <w:shd w:val="clear" w:color="000000" w:fill="1F497D"/>
            <w:vAlign w:val="center"/>
            <w:hideMark/>
          </w:tcPr>
          <w:p w14:paraId="5EA980FB" w14:textId="77777777" w:rsidR="00A5276D" w:rsidRPr="00E4192B" w:rsidRDefault="00A5276D" w:rsidP="00C83C08">
            <w:pPr>
              <w:spacing w:after="0"/>
              <w:rPr>
                <w:rFonts w:cs="Calibri"/>
                <w:b/>
                <w:bCs/>
                <w:color w:val="FFFFFF"/>
                <w:sz w:val="14"/>
                <w:szCs w:val="14"/>
              </w:rPr>
            </w:pPr>
            <w:r w:rsidRPr="00E4192B">
              <w:rPr>
                <w:rFonts w:cs="Calibri"/>
                <w:b/>
                <w:bCs/>
                <w:color w:val="FFFFFF"/>
                <w:sz w:val="14"/>
                <w:szCs w:val="14"/>
              </w:rPr>
              <w:t>W4</w:t>
            </w:r>
          </w:p>
        </w:tc>
      </w:tr>
      <w:tr w:rsidR="00A5276D" w:rsidRPr="00E4192B" w14:paraId="4A7EED7F" w14:textId="77777777" w:rsidTr="00705661">
        <w:trPr>
          <w:trHeight w:val="354"/>
        </w:trPr>
        <w:tc>
          <w:tcPr>
            <w:tcW w:w="591" w:type="pct"/>
            <w:vMerge w:val="restart"/>
            <w:tcBorders>
              <w:top w:val="nil"/>
              <w:left w:val="single" w:sz="8" w:space="0" w:color="808080"/>
              <w:bottom w:val="single" w:sz="4" w:space="0" w:color="808080"/>
              <w:right w:val="single" w:sz="4" w:space="0" w:color="808080"/>
            </w:tcBorders>
            <w:shd w:val="clear" w:color="000000" w:fill="BFBFBF"/>
            <w:vAlign w:val="center"/>
            <w:hideMark/>
          </w:tcPr>
          <w:p w14:paraId="704956DC" w14:textId="77777777" w:rsidR="00A5276D" w:rsidRPr="00E4192B" w:rsidRDefault="00A5276D" w:rsidP="00C83C08">
            <w:pPr>
              <w:spacing w:after="0"/>
              <w:rPr>
                <w:rFonts w:cs="Calibri"/>
                <w:b/>
                <w:bCs/>
              </w:rPr>
            </w:pPr>
            <w:r w:rsidRPr="00E4192B">
              <w:rPr>
                <w:rFonts w:cs="Calibri"/>
                <w:b/>
                <w:bCs/>
              </w:rPr>
              <w:t>Phase 1: Set-up</w:t>
            </w:r>
          </w:p>
        </w:tc>
        <w:tc>
          <w:tcPr>
            <w:tcW w:w="1334" w:type="pct"/>
            <w:tcBorders>
              <w:top w:val="nil"/>
              <w:left w:val="nil"/>
              <w:bottom w:val="single" w:sz="4" w:space="0" w:color="808080"/>
              <w:right w:val="single" w:sz="4" w:space="0" w:color="808080"/>
            </w:tcBorders>
            <w:shd w:val="clear" w:color="000000" w:fill="F2F2F2"/>
            <w:vAlign w:val="center"/>
            <w:hideMark/>
          </w:tcPr>
          <w:p w14:paraId="48961BF9" w14:textId="5C9FD53B" w:rsidR="00A5276D" w:rsidRPr="00E4192B" w:rsidRDefault="00A5276D" w:rsidP="00C83C08">
            <w:pPr>
              <w:spacing w:after="0"/>
              <w:rPr>
                <w:rFonts w:cs="Calibri"/>
                <w:color w:val="000000"/>
                <w:sz w:val="18"/>
                <w:szCs w:val="18"/>
              </w:rPr>
            </w:pPr>
            <w:r w:rsidRPr="00E4192B">
              <w:rPr>
                <w:rFonts w:cs="Calibri"/>
                <w:color w:val="000000"/>
                <w:sz w:val="18"/>
                <w:szCs w:val="18"/>
              </w:rPr>
              <w:t>Activity 1.1: Appointing the Implementation team</w:t>
            </w:r>
          </w:p>
        </w:tc>
        <w:tc>
          <w:tcPr>
            <w:tcW w:w="256" w:type="pct"/>
            <w:tcBorders>
              <w:top w:val="nil"/>
              <w:left w:val="nil"/>
              <w:bottom w:val="single" w:sz="4" w:space="0" w:color="808080"/>
              <w:right w:val="single" w:sz="4" w:space="0" w:color="808080"/>
            </w:tcBorders>
            <w:shd w:val="clear" w:color="000000" w:fill="DAEEF3"/>
            <w:vAlign w:val="center"/>
            <w:hideMark/>
          </w:tcPr>
          <w:p w14:paraId="41BC0895"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65A20FE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1548C73E"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4" w:space="0" w:color="808080"/>
              <w:right w:val="single" w:sz="4" w:space="0" w:color="808080"/>
            </w:tcBorders>
            <w:shd w:val="clear" w:color="000000" w:fill="DAEEF3"/>
            <w:vAlign w:val="center"/>
            <w:hideMark/>
          </w:tcPr>
          <w:p w14:paraId="24106373"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23C4090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329AE147"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7AC1402C"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4" w:space="0" w:color="808080"/>
              <w:right w:val="single" w:sz="4" w:space="0" w:color="808080"/>
            </w:tcBorders>
            <w:shd w:val="clear" w:color="000000" w:fill="FFFFFF"/>
            <w:vAlign w:val="center"/>
            <w:hideMark/>
          </w:tcPr>
          <w:p w14:paraId="62C7E0F4"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290DCBFB"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11571FC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566A9C43"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4" w:space="0" w:color="808080"/>
              <w:right w:val="single" w:sz="4" w:space="0" w:color="808080"/>
            </w:tcBorders>
            <w:shd w:val="clear" w:color="000000" w:fill="FFFFFF"/>
            <w:vAlign w:val="center"/>
            <w:hideMark/>
          </w:tcPr>
          <w:p w14:paraId="52F98C0F"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r>
      <w:tr w:rsidR="00A5276D" w:rsidRPr="00E4192B" w14:paraId="12D0082A" w14:textId="77777777" w:rsidTr="00705661">
        <w:trPr>
          <w:trHeight w:val="354"/>
        </w:trPr>
        <w:tc>
          <w:tcPr>
            <w:tcW w:w="591" w:type="pct"/>
            <w:vMerge/>
            <w:tcBorders>
              <w:top w:val="nil"/>
              <w:left w:val="single" w:sz="8" w:space="0" w:color="808080"/>
              <w:bottom w:val="single" w:sz="4" w:space="0" w:color="808080"/>
              <w:right w:val="single" w:sz="4" w:space="0" w:color="808080"/>
            </w:tcBorders>
            <w:vAlign w:val="center"/>
            <w:hideMark/>
          </w:tcPr>
          <w:p w14:paraId="0269F702" w14:textId="77777777" w:rsidR="00A5276D" w:rsidRPr="00E4192B" w:rsidRDefault="00A5276D" w:rsidP="00C83C08">
            <w:pPr>
              <w:spacing w:after="0"/>
              <w:rPr>
                <w:rFonts w:cs="Calibri"/>
                <w:b/>
                <w:bCs/>
              </w:rPr>
            </w:pPr>
          </w:p>
        </w:tc>
        <w:tc>
          <w:tcPr>
            <w:tcW w:w="1334" w:type="pct"/>
            <w:tcBorders>
              <w:top w:val="nil"/>
              <w:left w:val="nil"/>
              <w:bottom w:val="single" w:sz="4" w:space="0" w:color="808080"/>
              <w:right w:val="single" w:sz="4" w:space="0" w:color="808080"/>
            </w:tcBorders>
            <w:shd w:val="clear" w:color="000000" w:fill="F2F2F2"/>
            <w:vAlign w:val="center"/>
            <w:hideMark/>
          </w:tcPr>
          <w:p w14:paraId="3635C159" w14:textId="3EB0D6A3" w:rsidR="00A5276D" w:rsidRPr="00E4192B" w:rsidRDefault="00A5276D" w:rsidP="00C83C08">
            <w:pPr>
              <w:spacing w:after="0"/>
              <w:rPr>
                <w:rFonts w:cs="Calibri"/>
                <w:color w:val="000000"/>
                <w:sz w:val="18"/>
                <w:szCs w:val="18"/>
              </w:rPr>
            </w:pPr>
            <w:r w:rsidRPr="00E4192B">
              <w:rPr>
                <w:rFonts w:cs="Calibri"/>
                <w:color w:val="000000"/>
                <w:sz w:val="18"/>
                <w:szCs w:val="18"/>
              </w:rPr>
              <w:t xml:space="preserve">Activity 1.2: Training the </w:t>
            </w:r>
            <w:r w:rsidR="00705661">
              <w:rPr>
                <w:rFonts w:cs="Calibri"/>
                <w:color w:val="000000"/>
                <w:sz w:val="18"/>
                <w:szCs w:val="18"/>
              </w:rPr>
              <w:t>Implementation Team</w:t>
            </w:r>
          </w:p>
        </w:tc>
        <w:tc>
          <w:tcPr>
            <w:tcW w:w="256" w:type="pct"/>
            <w:tcBorders>
              <w:top w:val="nil"/>
              <w:left w:val="nil"/>
              <w:bottom w:val="single" w:sz="4" w:space="0" w:color="808080"/>
              <w:right w:val="single" w:sz="4" w:space="0" w:color="808080"/>
            </w:tcBorders>
            <w:shd w:val="clear" w:color="000000" w:fill="DAEEF3"/>
            <w:vAlign w:val="center"/>
            <w:hideMark/>
          </w:tcPr>
          <w:p w14:paraId="474740F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1393EEBE"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2D3AAC8B"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4" w:space="0" w:color="808080"/>
              <w:right w:val="single" w:sz="4" w:space="0" w:color="808080"/>
            </w:tcBorders>
            <w:shd w:val="clear" w:color="000000" w:fill="DAEEF3"/>
            <w:vAlign w:val="center"/>
            <w:hideMark/>
          </w:tcPr>
          <w:p w14:paraId="3EFA08D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193210BA"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30B8634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2CC534A5"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4" w:space="0" w:color="808080"/>
              <w:right w:val="single" w:sz="4" w:space="0" w:color="808080"/>
            </w:tcBorders>
            <w:shd w:val="clear" w:color="000000" w:fill="FFFFFF"/>
            <w:vAlign w:val="center"/>
            <w:hideMark/>
          </w:tcPr>
          <w:p w14:paraId="24816AF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13F17B7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3219859A"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18273FD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4" w:space="0" w:color="808080"/>
              <w:right w:val="single" w:sz="4" w:space="0" w:color="808080"/>
            </w:tcBorders>
            <w:shd w:val="clear" w:color="000000" w:fill="FFFFFF"/>
            <w:vAlign w:val="center"/>
            <w:hideMark/>
          </w:tcPr>
          <w:p w14:paraId="34C8B4E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r>
      <w:tr w:rsidR="00A5276D" w:rsidRPr="00E4192B" w14:paraId="5B8662A4" w14:textId="77777777" w:rsidTr="00705661">
        <w:trPr>
          <w:trHeight w:val="354"/>
        </w:trPr>
        <w:tc>
          <w:tcPr>
            <w:tcW w:w="591" w:type="pct"/>
            <w:vMerge/>
            <w:tcBorders>
              <w:top w:val="nil"/>
              <w:left w:val="single" w:sz="8" w:space="0" w:color="808080"/>
              <w:bottom w:val="single" w:sz="4" w:space="0" w:color="808080"/>
              <w:right w:val="single" w:sz="4" w:space="0" w:color="808080"/>
            </w:tcBorders>
            <w:vAlign w:val="center"/>
            <w:hideMark/>
          </w:tcPr>
          <w:p w14:paraId="51D5E05D" w14:textId="77777777" w:rsidR="00A5276D" w:rsidRPr="00E4192B" w:rsidRDefault="00A5276D" w:rsidP="00C83C08">
            <w:pPr>
              <w:spacing w:after="0"/>
              <w:rPr>
                <w:rFonts w:cs="Calibri"/>
                <w:b/>
                <w:bCs/>
              </w:rPr>
            </w:pPr>
          </w:p>
        </w:tc>
        <w:tc>
          <w:tcPr>
            <w:tcW w:w="1334" w:type="pct"/>
            <w:tcBorders>
              <w:top w:val="nil"/>
              <w:left w:val="nil"/>
              <w:bottom w:val="single" w:sz="4" w:space="0" w:color="808080"/>
              <w:right w:val="single" w:sz="4" w:space="0" w:color="808080"/>
            </w:tcBorders>
            <w:shd w:val="clear" w:color="000000" w:fill="F2F2F2"/>
            <w:vAlign w:val="center"/>
            <w:hideMark/>
          </w:tcPr>
          <w:p w14:paraId="150D36F7" w14:textId="77777777" w:rsidR="00A5276D" w:rsidRPr="00E4192B" w:rsidRDefault="00A5276D" w:rsidP="00C83C08">
            <w:pPr>
              <w:spacing w:after="0"/>
              <w:rPr>
                <w:rFonts w:cs="Calibri"/>
                <w:color w:val="000000"/>
                <w:sz w:val="18"/>
                <w:szCs w:val="18"/>
              </w:rPr>
            </w:pPr>
            <w:r w:rsidRPr="00E4192B">
              <w:rPr>
                <w:rFonts w:cs="Calibri"/>
                <w:color w:val="000000"/>
                <w:sz w:val="18"/>
                <w:szCs w:val="18"/>
              </w:rPr>
              <w:t>Activity 1.3: Defining employee involvement and possible customizations</w:t>
            </w:r>
          </w:p>
        </w:tc>
        <w:tc>
          <w:tcPr>
            <w:tcW w:w="256" w:type="pct"/>
            <w:tcBorders>
              <w:top w:val="nil"/>
              <w:left w:val="nil"/>
              <w:bottom w:val="single" w:sz="4" w:space="0" w:color="808080"/>
              <w:right w:val="single" w:sz="4" w:space="0" w:color="808080"/>
            </w:tcBorders>
            <w:shd w:val="clear" w:color="000000" w:fill="DAEEF3"/>
            <w:vAlign w:val="center"/>
            <w:hideMark/>
          </w:tcPr>
          <w:p w14:paraId="370259C7"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703AFC09"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21E3CFD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4" w:space="0" w:color="808080"/>
              <w:right w:val="single" w:sz="4" w:space="0" w:color="808080"/>
            </w:tcBorders>
            <w:shd w:val="clear" w:color="000000" w:fill="DAEEF3"/>
            <w:vAlign w:val="center"/>
            <w:hideMark/>
          </w:tcPr>
          <w:p w14:paraId="3BA86A2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46FD433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7D088824"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4B5BD440"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4" w:space="0" w:color="808080"/>
              <w:right w:val="single" w:sz="4" w:space="0" w:color="808080"/>
            </w:tcBorders>
            <w:shd w:val="clear" w:color="000000" w:fill="FFFFFF"/>
            <w:vAlign w:val="center"/>
            <w:hideMark/>
          </w:tcPr>
          <w:p w14:paraId="1CEA68CE"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67C35A3C"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4C69A0DD"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0B4D1BCD"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4" w:space="0" w:color="808080"/>
              <w:right w:val="single" w:sz="4" w:space="0" w:color="808080"/>
            </w:tcBorders>
            <w:shd w:val="clear" w:color="000000" w:fill="FFFFFF"/>
            <w:vAlign w:val="center"/>
            <w:hideMark/>
          </w:tcPr>
          <w:p w14:paraId="28302EF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r>
      <w:tr w:rsidR="00A5276D" w:rsidRPr="00E4192B" w14:paraId="1F6D6754" w14:textId="77777777" w:rsidTr="00705661">
        <w:trPr>
          <w:trHeight w:val="354"/>
        </w:trPr>
        <w:tc>
          <w:tcPr>
            <w:tcW w:w="591" w:type="pct"/>
            <w:vMerge/>
            <w:tcBorders>
              <w:top w:val="nil"/>
              <w:left w:val="single" w:sz="8" w:space="0" w:color="808080"/>
              <w:bottom w:val="single" w:sz="4" w:space="0" w:color="808080"/>
              <w:right w:val="single" w:sz="4" w:space="0" w:color="808080"/>
            </w:tcBorders>
            <w:vAlign w:val="center"/>
            <w:hideMark/>
          </w:tcPr>
          <w:p w14:paraId="4D830E29" w14:textId="77777777" w:rsidR="00A5276D" w:rsidRPr="00E4192B" w:rsidRDefault="00A5276D" w:rsidP="00C83C08">
            <w:pPr>
              <w:spacing w:after="0"/>
              <w:rPr>
                <w:rFonts w:cs="Calibri"/>
                <w:b/>
                <w:bCs/>
              </w:rPr>
            </w:pPr>
          </w:p>
        </w:tc>
        <w:tc>
          <w:tcPr>
            <w:tcW w:w="1334" w:type="pct"/>
            <w:tcBorders>
              <w:top w:val="nil"/>
              <w:left w:val="nil"/>
              <w:bottom w:val="single" w:sz="4" w:space="0" w:color="808080"/>
              <w:right w:val="single" w:sz="4" w:space="0" w:color="808080"/>
            </w:tcBorders>
            <w:shd w:val="clear" w:color="000000" w:fill="F2F2F2"/>
            <w:vAlign w:val="center"/>
            <w:hideMark/>
          </w:tcPr>
          <w:p w14:paraId="37C319E8" w14:textId="77777777" w:rsidR="00A5276D" w:rsidRPr="00E4192B" w:rsidRDefault="00A5276D" w:rsidP="00C83C08">
            <w:pPr>
              <w:spacing w:after="0"/>
              <w:rPr>
                <w:rFonts w:cs="Calibri"/>
                <w:color w:val="000000"/>
                <w:sz w:val="18"/>
                <w:szCs w:val="18"/>
              </w:rPr>
            </w:pPr>
            <w:r w:rsidRPr="00E4192B">
              <w:rPr>
                <w:rFonts w:cs="Calibri"/>
                <w:color w:val="000000"/>
                <w:sz w:val="18"/>
                <w:szCs w:val="18"/>
              </w:rPr>
              <w:t>Activity 1.4: Preparing materials and templates</w:t>
            </w:r>
          </w:p>
        </w:tc>
        <w:tc>
          <w:tcPr>
            <w:tcW w:w="256" w:type="pct"/>
            <w:tcBorders>
              <w:top w:val="nil"/>
              <w:left w:val="nil"/>
              <w:bottom w:val="single" w:sz="4" w:space="0" w:color="808080"/>
              <w:right w:val="single" w:sz="4" w:space="0" w:color="808080"/>
            </w:tcBorders>
            <w:shd w:val="clear" w:color="000000" w:fill="DAEEF3"/>
            <w:vAlign w:val="center"/>
            <w:hideMark/>
          </w:tcPr>
          <w:p w14:paraId="52C5990B"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018D2AF1"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1FB52144"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4" w:space="0" w:color="808080"/>
              <w:right w:val="single" w:sz="4" w:space="0" w:color="808080"/>
            </w:tcBorders>
            <w:shd w:val="clear" w:color="000000" w:fill="DAEEF3"/>
            <w:vAlign w:val="center"/>
            <w:hideMark/>
          </w:tcPr>
          <w:p w14:paraId="02C9ECA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17884B1A"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62B5D569"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74C915BD"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4" w:space="0" w:color="808080"/>
              <w:right w:val="single" w:sz="4" w:space="0" w:color="808080"/>
            </w:tcBorders>
            <w:shd w:val="clear" w:color="000000" w:fill="FFFFFF"/>
            <w:vAlign w:val="center"/>
            <w:hideMark/>
          </w:tcPr>
          <w:p w14:paraId="6153EE17"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6BE1E110"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5384148E"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0D155B3D"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4" w:space="0" w:color="808080"/>
              <w:right w:val="single" w:sz="4" w:space="0" w:color="808080"/>
            </w:tcBorders>
            <w:shd w:val="clear" w:color="000000" w:fill="FFFFFF"/>
            <w:vAlign w:val="center"/>
            <w:hideMark/>
          </w:tcPr>
          <w:p w14:paraId="0759E9DD"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r>
      <w:tr w:rsidR="00A5276D" w:rsidRPr="00E4192B" w14:paraId="18AE39FE" w14:textId="77777777" w:rsidTr="00705661">
        <w:trPr>
          <w:trHeight w:val="354"/>
        </w:trPr>
        <w:tc>
          <w:tcPr>
            <w:tcW w:w="591" w:type="pct"/>
            <w:vMerge/>
            <w:tcBorders>
              <w:top w:val="nil"/>
              <w:left w:val="single" w:sz="8" w:space="0" w:color="808080"/>
              <w:bottom w:val="single" w:sz="4" w:space="0" w:color="808080"/>
              <w:right w:val="single" w:sz="4" w:space="0" w:color="808080"/>
            </w:tcBorders>
            <w:vAlign w:val="center"/>
            <w:hideMark/>
          </w:tcPr>
          <w:p w14:paraId="4321C327" w14:textId="77777777" w:rsidR="00A5276D" w:rsidRPr="00E4192B" w:rsidRDefault="00A5276D" w:rsidP="00C83C08">
            <w:pPr>
              <w:spacing w:after="0"/>
              <w:rPr>
                <w:rFonts w:cs="Calibri"/>
                <w:b/>
                <w:bCs/>
              </w:rPr>
            </w:pPr>
          </w:p>
        </w:tc>
        <w:tc>
          <w:tcPr>
            <w:tcW w:w="1334" w:type="pct"/>
            <w:tcBorders>
              <w:top w:val="nil"/>
              <w:left w:val="nil"/>
              <w:bottom w:val="nil"/>
              <w:right w:val="single" w:sz="4" w:space="0" w:color="808080"/>
            </w:tcBorders>
            <w:shd w:val="clear" w:color="000000" w:fill="F2F2F2"/>
            <w:vAlign w:val="center"/>
            <w:hideMark/>
          </w:tcPr>
          <w:p w14:paraId="01488D82" w14:textId="77777777" w:rsidR="00A5276D" w:rsidRPr="00E4192B" w:rsidRDefault="00A5276D" w:rsidP="00C83C08">
            <w:pPr>
              <w:spacing w:after="0"/>
              <w:rPr>
                <w:rFonts w:cs="Calibri"/>
                <w:color w:val="000000"/>
                <w:sz w:val="18"/>
                <w:szCs w:val="18"/>
              </w:rPr>
            </w:pPr>
            <w:r w:rsidRPr="00E4192B">
              <w:rPr>
                <w:rFonts w:cs="Calibri"/>
                <w:color w:val="000000"/>
                <w:sz w:val="18"/>
                <w:szCs w:val="18"/>
              </w:rPr>
              <w:t>Activity 1.5 Defining the Work-plan</w:t>
            </w:r>
          </w:p>
        </w:tc>
        <w:tc>
          <w:tcPr>
            <w:tcW w:w="256" w:type="pct"/>
            <w:tcBorders>
              <w:top w:val="nil"/>
              <w:left w:val="nil"/>
              <w:bottom w:val="nil"/>
              <w:right w:val="single" w:sz="4" w:space="0" w:color="808080"/>
            </w:tcBorders>
            <w:shd w:val="clear" w:color="000000" w:fill="DAEEF3"/>
            <w:vAlign w:val="center"/>
            <w:hideMark/>
          </w:tcPr>
          <w:p w14:paraId="57695BA3"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DAEEF3"/>
            <w:vAlign w:val="center"/>
            <w:hideMark/>
          </w:tcPr>
          <w:p w14:paraId="7FED6AE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DAEEF3"/>
            <w:vAlign w:val="center"/>
            <w:hideMark/>
          </w:tcPr>
          <w:p w14:paraId="522A5045"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nil"/>
              <w:right w:val="single" w:sz="4" w:space="0" w:color="808080"/>
            </w:tcBorders>
            <w:shd w:val="clear" w:color="000000" w:fill="DAEEF3"/>
            <w:vAlign w:val="center"/>
            <w:hideMark/>
          </w:tcPr>
          <w:p w14:paraId="3C563DC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538C1B6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41036B9F"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3B44979E"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nil"/>
              <w:right w:val="single" w:sz="4" w:space="0" w:color="808080"/>
            </w:tcBorders>
            <w:shd w:val="clear" w:color="000000" w:fill="FFFFFF"/>
            <w:vAlign w:val="center"/>
            <w:hideMark/>
          </w:tcPr>
          <w:p w14:paraId="51794E9B"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35C971B7"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0C1C586B"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3678B9AB"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nil"/>
              <w:right w:val="single" w:sz="4" w:space="0" w:color="808080"/>
            </w:tcBorders>
            <w:shd w:val="clear" w:color="000000" w:fill="FFFFFF"/>
            <w:vAlign w:val="center"/>
            <w:hideMark/>
          </w:tcPr>
          <w:p w14:paraId="5077A2D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r>
      <w:tr w:rsidR="00705661" w:rsidRPr="00E4192B" w14:paraId="45684BF5" w14:textId="77777777" w:rsidTr="00705661">
        <w:trPr>
          <w:trHeight w:val="354"/>
        </w:trPr>
        <w:tc>
          <w:tcPr>
            <w:tcW w:w="591" w:type="pct"/>
            <w:vMerge w:val="restart"/>
            <w:tcBorders>
              <w:top w:val="single" w:sz="8" w:space="0" w:color="808080"/>
              <w:left w:val="single" w:sz="8" w:space="0" w:color="808080"/>
              <w:right w:val="single" w:sz="4" w:space="0" w:color="808080"/>
            </w:tcBorders>
            <w:shd w:val="clear" w:color="000000" w:fill="BFBFBF"/>
            <w:vAlign w:val="center"/>
            <w:hideMark/>
          </w:tcPr>
          <w:p w14:paraId="6EF387BB" w14:textId="77777777" w:rsidR="00705661" w:rsidRPr="00E4192B" w:rsidRDefault="00705661" w:rsidP="00C83C08">
            <w:pPr>
              <w:spacing w:after="0"/>
              <w:rPr>
                <w:b/>
                <w:bCs/>
              </w:rPr>
            </w:pPr>
            <w:r w:rsidRPr="00E4192B">
              <w:rPr>
                <w:rFonts w:cs="Calibri"/>
                <w:b/>
                <w:bCs/>
              </w:rPr>
              <w:t>Phase 2: Self-assessment</w:t>
            </w:r>
          </w:p>
        </w:tc>
        <w:tc>
          <w:tcPr>
            <w:tcW w:w="1334" w:type="pct"/>
            <w:tcBorders>
              <w:top w:val="single" w:sz="8" w:space="0" w:color="808080"/>
              <w:left w:val="nil"/>
              <w:bottom w:val="single" w:sz="4" w:space="0" w:color="808080"/>
              <w:right w:val="single" w:sz="4" w:space="0" w:color="808080"/>
            </w:tcBorders>
            <w:shd w:val="clear" w:color="000000" w:fill="F2F2F2"/>
            <w:vAlign w:val="center"/>
            <w:hideMark/>
          </w:tcPr>
          <w:p w14:paraId="0FAB158F" w14:textId="77777777" w:rsidR="00705661" w:rsidRPr="00E4192B" w:rsidRDefault="00705661" w:rsidP="00C83C08">
            <w:pPr>
              <w:spacing w:after="0"/>
              <w:rPr>
                <w:rFonts w:cs="Calibri"/>
                <w:color w:val="000000"/>
                <w:sz w:val="18"/>
                <w:szCs w:val="18"/>
              </w:rPr>
            </w:pPr>
            <w:r w:rsidRPr="00E4192B">
              <w:rPr>
                <w:rFonts w:cs="Calibri"/>
                <w:color w:val="000000"/>
                <w:sz w:val="18"/>
                <w:szCs w:val="18"/>
              </w:rPr>
              <w:t xml:space="preserve">Activity 2.1: Training and communication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3166D5E8"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5128FFA5"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2CE43908"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single" w:sz="8" w:space="0" w:color="808080"/>
              <w:left w:val="nil"/>
              <w:bottom w:val="single" w:sz="4" w:space="0" w:color="808080"/>
              <w:right w:val="single" w:sz="4" w:space="0" w:color="808080"/>
            </w:tcBorders>
            <w:shd w:val="clear" w:color="000000" w:fill="FFFFFF"/>
            <w:vAlign w:val="center"/>
            <w:hideMark/>
          </w:tcPr>
          <w:p w14:paraId="4A6CA473"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DAEEF3"/>
            <w:vAlign w:val="center"/>
            <w:hideMark/>
          </w:tcPr>
          <w:p w14:paraId="44EDA0A0"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DAEEF3"/>
            <w:vAlign w:val="center"/>
            <w:hideMark/>
          </w:tcPr>
          <w:p w14:paraId="6B37F396"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DAEEF3"/>
            <w:vAlign w:val="center"/>
            <w:hideMark/>
          </w:tcPr>
          <w:p w14:paraId="5C88BD0C"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single" w:sz="8" w:space="0" w:color="808080"/>
              <w:left w:val="nil"/>
              <w:bottom w:val="single" w:sz="4" w:space="0" w:color="808080"/>
              <w:right w:val="single" w:sz="4" w:space="0" w:color="808080"/>
            </w:tcBorders>
            <w:shd w:val="clear" w:color="000000" w:fill="DAEEF3"/>
            <w:vAlign w:val="center"/>
            <w:hideMark/>
          </w:tcPr>
          <w:p w14:paraId="04C9636F"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3CF84648"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1BAD1166"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59813658"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single" w:sz="8" w:space="0" w:color="808080"/>
              <w:left w:val="nil"/>
              <w:bottom w:val="single" w:sz="4" w:space="0" w:color="808080"/>
              <w:right w:val="single" w:sz="8" w:space="0" w:color="808080"/>
            </w:tcBorders>
            <w:shd w:val="clear" w:color="000000" w:fill="FFFFFF"/>
            <w:vAlign w:val="center"/>
            <w:hideMark/>
          </w:tcPr>
          <w:p w14:paraId="4D0EA1F7"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r>
      <w:tr w:rsidR="00705661" w:rsidRPr="00E4192B" w14:paraId="296A1CE3" w14:textId="77777777" w:rsidTr="00705661">
        <w:trPr>
          <w:trHeight w:val="354"/>
        </w:trPr>
        <w:tc>
          <w:tcPr>
            <w:tcW w:w="591" w:type="pct"/>
            <w:vMerge/>
            <w:tcBorders>
              <w:left w:val="single" w:sz="8" w:space="0" w:color="808080"/>
              <w:right w:val="single" w:sz="4" w:space="0" w:color="808080"/>
            </w:tcBorders>
            <w:vAlign w:val="center"/>
            <w:hideMark/>
          </w:tcPr>
          <w:p w14:paraId="4D36DDEE" w14:textId="77777777" w:rsidR="00705661" w:rsidRPr="00E4192B" w:rsidRDefault="00705661" w:rsidP="00C83C08">
            <w:pPr>
              <w:spacing w:after="0"/>
              <w:rPr>
                <w:b/>
                <w:bCs/>
              </w:rPr>
            </w:pPr>
          </w:p>
        </w:tc>
        <w:tc>
          <w:tcPr>
            <w:tcW w:w="1334" w:type="pct"/>
            <w:tcBorders>
              <w:top w:val="nil"/>
              <w:left w:val="nil"/>
              <w:bottom w:val="single" w:sz="4" w:space="0" w:color="808080"/>
              <w:right w:val="single" w:sz="4" w:space="0" w:color="808080"/>
            </w:tcBorders>
            <w:shd w:val="clear" w:color="000000" w:fill="F2F2F2"/>
            <w:vAlign w:val="center"/>
            <w:hideMark/>
          </w:tcPr>
          <w:p w14:paraId="4CECCAD4" w14:textId="55A35BFD" w:rsidR="00705661" w:rsidRPr="00E4192B" w:rsidRDefault="00705661" w:rsidP="00C83C08">
            <w:pPr>
              <w:spacing w:after="0"/>
              <w:rPr>
                <w:rFonts w:cs="Calibri"/>
                <w:color w:val="000000"/>
                <w:sz w:val="18"/>
                <w:szCs w:val="18"/>
              </w:rPr>
            </w:pPr>
            <w:r w:rsidRPr="00E4192B">
              <w:rPr>
                <w:rFonts w:cs="Calibri"/>
                <w:color w:val="000000"/>
                <w:sz w:val="18"/>
                <w:szCs w:val="18"/>
              </w:rPr>
              <w:t xml:space="preserve">Activity 2.2: </w:t>
            </w:r>
            <w:r>
              <w:rPr>
                <w:rFonts w:cs="Calibri"/>
                <w:color w:val="000000"/>
                <w:sz w:val="18"/>
                <w:szCs w:val="18"/>
              </w:rPr>
              <w:t>Start of the competency assessment</w:t>
            </w:r>
          </w:p>
        </w:tc>
        <w:tc>
          <w:tcPr>
            <w:tcW w:w="256" w:type="pct"/>
            <w:tcBorders>
              <w:top w:val="nil"/>
              <w:left w:val="nil"/>
              <w:bottom w:val="single" w:sz="4" w:space="0" w:color="808080"/>
              <w:right w:val="single" w:sz="4" w:space="0" w:color="808080"/>
            </w:tcBorders>
            <w:shd w:val="clear" w:color="000000" w:fill="FFFFFF"/>
            <w:vAlign w:val="center"/>
            <w:hideMark/>
          </w:tcPr>
          <w:p w14:paraId="332DF8EA"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05B2F0F1"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3CD20F6A"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4" w:space="0" w:color="808080"/>
              <w:right w:val="single" w:sz="4" w:space="0" w:color="808080"/>
            </w:tcBorders>
            <w:shd w:val="clear" w:color="000000" w:fill="FFFFFF"/>
            <w:vAlign w:val="center"/>
            <w:hideMark/>
          </w:tcPr>
          <w:p w14:paraId="61A62262"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3D81F161"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3D15DFAB"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0B327D43"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4" w:space="0" w:color="808080"/>
              <w:right w:val="single" w:sz="4" w:space="0" w:color="808080"/>
            </w:tcBorders>
            <w:shd w:val="clear" w:color="000000" w:fill="DAEEF3"/>
            <w:vAlign w:val="center"/>
            <w:hideMark/>
          </w:tcPr>
          <w:p w14:paraId="2AFC3A86"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295DEF96"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13BD1D38"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5916AB02"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4" w:space="0" w:color="808080"/>
              <w:right w:val="single" w:sz="8" w:space="0" w:color="808080"/>
            </w:tcBorders>
            <w:shd w:val="clear" w:color="000000" w:fill="FFFFFF"/>
            <w:vAlign w:val="center"/>
            <w:hideMark/>
          </w:tcPr>
          <w:p w14:paraId="55AB585F"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r>
      <w:tr w:rsidR="00705661" w:rsidRPr="00E4192B" w14:paraId="6A5678FB" w14:textId="77777777" w:rsidTr="00705661">
        <w:trPr>
          <w:trHeight w:val="354"/>
        </w:trPr>
        <w:tc>
          <w:tcPr>
            <w:tcW w:w="591" w:type="pct"/>
            <w:vMerge/>
            <w:tcBorders>
              <w:left w:val="single" w:sz="8" w:space="0" w:color="808080"/>
              <w:right w:val="single" w:sz="4" w:space="0" w:color="808080"/>
            </w:tcBorders>
            <w:vAlign w:val="center"/>
            <w:hideMark/>
          </w:tcPr>
          <w:p w14:paraId="66E30B47" w14:textId="77777777" w:rsidR="00705661" w:rsidRPr="00E4192B" w:rsidRDefault="00705661" w:rsidP="00C83C08">
            <w:pPr>
              <w:spacing w:after="0"/>
              <w:rPr>
                <w:b/>
                <w:bCs/>
              </w:rPr>
            </w:pPr>
          </w:p>
        </w:tc>
        <w:tc>
          <w:tcPr>
            <w:tcW w:w="1334" w:type="pct"/>
            <w:tcBorders>
              <w:top w:val="nil"/>
              <w:left w:val="nil"/>
              <w:bottom w:val="single" w:sz="4" w:space="0" w:color="808080"/>
              <w:right w:val="single" w:sz="4" w:space="0" w:color="808080"/>
            </w:tcBorders>
            <w:shd w:val="clear" w:color="000000" w:fill="F2F2F2"/>
            <w:vAlign w:val="center"/>
            <w:hideMark/>
          </w:tcPr>
          <w:p w14:paraId="2F348254" w14:textId="47E8E526" w:rsidR="00705661" w:rsidRPr="00E4192B" w:rsidRDefault="00705661" w:rsidP="00C83C08">
            <w:pPr>
              <w:spacing w:after="0"/>
              <w:rPr>
                <w:rFonts w:cs="Calibri"/>
                <w:color w:val="000000"/>
                <w:sz w:val="18"/>
                <w:szCs w:val="18"/>
              </w:rPr>
            </w:pPr>
            <w:r w:rsidRPr="00E4192B">
              <w:rPr>
                <w:rFonts w:cs="Calibri"/>
                <w:color w:val="000000"/>
                <w:sz w:val="18"/>
                <w:szCs w:val="18"/>
              </w:rPr>
              <w:t xml:space="preserve">Activity 2.3: </w:t>
            </w:r>
            <w:r>
              <w:rPr>
                <w:rFonts w:cs="Calibri"/>
                <w:color w:val="000000"/>
                <w:sz w:val="18"/>
                <w:szCs w:val="18"/>
              </w:rPr>
              <w:t>Employee self-assessment</w:t>
            </w:r>
          </w:p>
        </w:tc>
        <w:tc>
          <w:tcPr>
            <w:tcW w:w="256" w:type="pct"/>
            <w:tcBorders>
              <w:top w:val="nil"/>
              <w:left w:val="nil"/>
              <w:bottom w:val="single" w:sz="4" w:space="0" w:color="808080"/>
              <w:right w:val="single" w:sz="4" w:space="0" w:color="808080"/>
            </w:tcBorders>
            <w:shd w:val="clear" w:color="000000" w:fill="FFFFFF"/>
            <w:vAlign w:val="center"/>
            <w:hideMark/>
          </w:tcPr>
          <w:p w14:paraId="0C789AB3"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09D371C3"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0FC00A2D"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4" w:space="0" w:color="808080"/>
              <w:right w:val="single" w:sz="4" w:space="0" w:color="808080"/>
            </w:tcBorders>
            <w:shd w:val="clear" w:color="000000" w:fill="FFFFFF"/>
            <w:vAlign w:val="center"/>
            <w:hideMark/>
          </w:tcPr>
          <w:p w14:paraId="55532D00"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72F22BDE"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4F89DFCE"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775BBAEC"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4" w:space="0" w:color="808080"/>
              <w:right w:val="single" w:sz="4" w:space="0" w:color="808080"/>
            </w:tcBorders>
            <w:shd w:val="clear" w:color="000000" w:fill="DAEEF3"/>
            <w:vAlign w:val="center"/>
            <w:hideMark/>
          </w:tcPr>
          <w:p w14:paraId="151EEED1"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5EBC7DCC"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0032EBF5"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3C92B83F"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4" w:space="0" w:color="808080"/>
              <w:right w:val="single" w:sz="8" w:space="0" w:color="808080"/>
            </w:tcBorders>
            <w:shd w:val="clear" w:color="000000" w:fill="FFFFFF"/>
            <w:vAlign w:val="center"/>
            <w:hideMark/>
          </w:tcPr>
          <w:p w14:paraId="63B3231A"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r>
      <w:tr w:rsidR="00705661" w:rsidRPr="00E4192B" w14:paraId="785BB2C2" w14:textId="77777777" w:rsidTr="00705661">
        <w:trPr>
          <w:trHeight w:val="354"/>
        </w:trPr>
        <w:tc>
          <w:tcPr>
            <w:tcW w:w="591" w:type="pct"/>
            <w:vMerge/>
            <w:tcBorders>
              <w:left w:val="single" w:sz="8" w:space="0" w:color="808080"/>
              <w:right w:val="single" w:sz="4" w:space="0" w:color="808080"/>
            </w:tcBorders>
            <w:vAlign w:val="center"/>
            <w:hideMark/>
          </w:tcPr>
          <w:p w14:paraId="126C1B8A" w14:textId="77777777" w:rsidR="00705661" w:rsidRPr="00E4192B" w:rsidRDefault="00705661" w:rsidP="00C83C08">
            <w:pPr>
              <w:spacing w:after="0"/>
              <w:rPr>
                <w:b/>
                <w:bCs/>
              </w:rPr>
            </w:pPr>
          </w:p>
        </w:tc>
        <w:tc>
          <w:tcPr>
            <w:tcW w:w="1334" w:type="pct"/>
            <w:tcBorders>
              <w:top w:val="nil"/>
              <w:left w:val="nil"/>
              <w:bottom w:val="single" w:sz="4" w:space="0" w:color="808080"/>
              <w:right w:val="single" w:sz="4" w:space="0" w:color="808080"/>
            </w:tcBorders>
            <w:shd w:val="clear" w:color="000000" w:fill="F2F2F2"/>
            <w:vAlign w:val="center"/>
            <w:hideMark/>
          </w:tcPr>
          <w:p w14:paraId="58693541" w14:textId="6A1FA632" w:rsidR="00705661" w:rsidRPr="00E4192B" w:rsidRDefault="00705661" w:rsidP="00C83C08">
            <w:pPr>
              <w:spacing w:after="0"/>
              <w:rPr>
                <w:rFonts w:cs="Calibri"/>
                <w:color w:val="000000"/>
                <w:sz w:val="18"/>
                <w:szCs w:val="18"/>
              </w:rPr>
            </w:pPr>
            <w:r w:rsidRPr="00E4192B">
              <w:rPr>
                <w:rFonts w:cs="Calibri"/>
                <w:color w:val="000000"/>
                <w:sz w:val="18"/>
                <w:szCs w:val="18"/>
              </w:rPr>
              <w:t xml:space="preserve">Activity 2.4: </w:t>
            </w:r>
            <w:r>
              <w:rPr>
                <w:rFonts w:cs="Calibri"/>
                <w:color w:val="000000"/>
                <w:sz w:val="18"/>
                <w:szCs w:val="18"/>
              </w:rPr>
              <w:t>Supervisor’s assessment of employees</w:t>
            </w:r>
          </w:p>
        </w:tc>
        <w:tc>
          <w:tcPr>
            <w:tcW w:w="256" w:type="pct"/>
            <w:tcBorders>
              <w:top w:val="nil"/>
              <w:left w:val="nil"/>
              <w:bottom w:val="single" w:sz="4" w:space="0" w:color="808080"/>
              <w:right w:val="single" w:sz="4" w:space="0" w:color="808080"/>
            </w:tcBorders>
            <w:shd w:val="clear" w:color="000000" w:fill="FFFFFF"/>
            <w:vAlign w:val="center"/>
            <w:hideMark/>
          </w:tcPr>
          <w:p w14:paraId="572CDA53"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6EC08894"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6B447B37"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4" w:space="0" w:color="808080"/>
              <w:right w:val="single" w:sz="4" w:space="0" w:color="808080"/>
            </w:tcBorders>
            <w:shd w:val="clear" w:color="000000" w:fill="FFFFFF"/>
            <w:vAlign w:val="center"/>
            <w:hideMark/>
          </w:tcPr>
          <w:p w14:paraId="3D37EB16"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25427972"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0239C4B6"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7D3C39BA"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4" w:space="0" w:color="808080"/>
              <w:right w:val="single" w:sz="4" w:space="0" w:color="808080"/>
            </w:tcBorders>
            <w:shd w:val="clear" w:color="000000" w:fill="DAEEF3"/>
            <w:vAlign w:val="center"/>
            <w:hideMark/>
          </w:tcPr>
          <w:p w14:paraId="0A7F9CF2"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5CB4AA95"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1A00F896"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324D5FE5"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4" w:space="0" w:color="808080"/>
              <w:right w:val="single" w:sz="8" w:space="0" w:color="808080"/>
            </w:tcBorders>
            <w:shd w:val="clear" w:color="000000" w:fill="FFFFFF"/>
            <w:vAlign w:val="center"/>
            <w:hideMark/>
          </w:tcPr>
          <w:p w14:paraId="5D64A004"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r>
      <w:tr w:rsidR="00705661" w:rsidRPr="00E4192B" w14:paraId="76DDAA5B" w14:textId="77777777" w:rsidTr="00705661">
        <w:trPr>
          <w:trHeight w:val="354"/>
        </w:trPr>
        <w:tc>
          <w:tcPr>
            <w:tcW w:w="591" w:type="pct"/>
            <w:vMerge/>
            <w:tcBorders>
              <w:left w:val="single" w:sz="8" w:space="0" w:color="808080"/>
              <w:right w:val="single" w:sz="4" w:space="0" w:color="808080"/>
            </w:tcBorders>
            <w:vAlign w:val="center"/>
            <w:hideMark/>
          </w:tcPr>
          <w:p w14:paraId="70E5BF99" w14:textId="77777777" w:rsidR="00705661" w:rsidRPr="00E4192B" w:rsidRDefault="00705661" w:rsidP="00C83C08">
            <w:pPr>
              <w:spacing w:after="0"/>
              <w:rPr>
                <w:b/>
                <w:bCs/>
              </w:rPr>
            </w:pPr>
          </w:p>
        </w:tc>
        <w:tc>
          <w:tcPr>
            <w:tcW w:w="1334" w:type="pct"/>
            <w:tcBorders>
              <w:top w:val="nil"/>
              <w:left w:val="nil"/>
              <w:bottom w:val="nil"/>
              <w:right w:val="single" w:sz="4" w:space="0" w:color="808080"/>
            </w:tcBorders>
            <w:shd w:val="clear" w:color="000000" w:fill="F2F2F2"/>
            <w:vAlign w:val="center"/>
            <w:hideMark/>
          </w:tcPr>
          <w:p w14:paraId="38F44BFD" w14:textId="6F8C6BF7" w:rsidR="00705661" w:rsidRPr="00E4192B" w:rsidRDefault="00705661" w:rsidP="00C83C08">
            <w:pPr>
              <w:spacing w:after="0"/>
              <w:rPr>
                <w:rFonts w:cs="Calibri"/>
                <w:color w:val="000000"/>
                <w:sz w:val="18"/>
                <w:szCs w:val="18"/>
              </w:rPr>
            </w:pPr>
            <w:r>
              <w:rPr>
                <w:rFonts w:cs="Calibri"/>
                <w:color w:val="000000"/>
                <w:sz w:val="18"/>
                <w:szCs w:val="18"/>
              </w:rPr>
              <w:t>Activity 2.5</w:t>
            </w:r>
            <w:r w:rsidRPr="00E4192B">
              <w:rPr>
                <w:rFonts w:cs="Calibri"/>
                <w:color w:val="000000"/>
                <w:sz w:val="18"/>
                <w:szCs w:val="18"/>
              </w:rPr>
              <w:t xml:space="preserve">: </w:t>
            </w:r>
            <w:r>
              <w:rPr>
                <w:rFonts w:cs="Calibri"/>
                <w:color w:val="000000"/>
                <w:sz w:val="18"/>
                <w:szCs w:val="18"/>
              </w:rPr>
              <w:t>Results of the assessment and discussion meeting</w:t>
            </w:r>
          </w:p>
        </w:tc>
        <w:tc>
          <w:tcPr>
            <w:tcW w:w="256" w:type="pct"/>
            <w:tcBorders>
              <w:top w:val="nil"/>
              <w:left w:val="nil"/>
              <w:bottom w:val="nil"/>
              <w:right w:val="single" w:sz="4" w:space="0" w:color="808080"/>
            </w:tcBorders>
            <w:shd w:val="clear" w:color="000000" w:fill="FFFFFF"/>
            <w:vAlign w:val="center"/>
            <w:hideMark/>
          </w:tcPr>
          <w:p w14:paraId="0F14090C"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0EABC690"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6EED3470"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nil"/>
              <w:right w:val="single" w:sz="4" w:space="0" w:color="808080"/>
            </w:tcBorders>
            <w:shd w:val="clear" w:color="000000" w:fill="FFFFFF"/>
            <w:vAlign w:val="center"/>
            <w:hideMark/>
          </w:tcPr>
          <w:p w14:paraId="1D019A63"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DAEEF3"/>
            <w:vAlign w:val="center"/>
            <w:hideMark/>
          </w:tcPr>
          <w:p w14:paraId="618C7871"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DAEEF3"/>
            <w:vAlign w:val="center"/>
            <w:hideMark/>
          </w:tcPr>
          <w:p w14:paraId="64F574E5"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DAEEF3"/>
            <w:vAlign w:val="center"/>
            <w:hideMark/>
          </w:tcPr>
          <w:p w14:paraId="379259F9"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nil"/>
              <w:right w:val="single" w:sz="4" w:space="0" w:color="808080"/>
            </w:tcBorders>
            <w:shd w:val="clear" w:color="000000" w:fill="DAEEF3"/>
            <w:vAlign w:val="center"/>
            <w:hideMark/>
          </w:tcPr>
          <w:p w14:paraId="049264B3"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7F2DE630"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1EE4C45D"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nil"/>
              <w:right w:val="single" w:sz="4" w:space="0" w:color="808080"/>
            </w:tcBorders>
            <w:shd w:val="clear" w:color="000000" w:fill="FFFFFF"/>
            <w:vAlign w:val="center"/>
            <w:hideMark/>
          </w:tcPr>
          <w:p w14:paraId="494DE041"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nil"/>
              <w:right w:val="single" w:sz="8" w:space="0" w:color="808080"/>
            </w:tcBorders>
            <w:shd w:val="clear" w:color="000000" w:fill="FFFFFF"/>
            <w:vAlign w:val="center"/>
            <w:hideMark/>
          </w:tcPr>
          <w:p w14:paraId="4BA0E77E" w14:textId="77777777" w:rsidR="00705661" w:rsidRPr="00E4192B" w:rsidRDefault="00705661" w:rsidP="00C83C08">
            <w:pPr>
              <w:spacing w:after="0"/>
              <w:rPr>
                <w:rFonts w:cs="Calibri"/>
                <w:b/>
                <w:bCs/>
                <w:color w:val="000000"/>
                <w:sz w:val="14"/>
                <w:szCs w:val="14"/>
              </w:rPr>
            </w:pPr>
            <w:r w:rsidRPr="00E4192B">
              <w:rPr>
                <w:rFonts w:cs="Calibri"/>
                <w:b/>
                <w:bCs/>
                <w:color w:val="000000"/>
                <w:sz w:val="14"/>
                <w:szCs w:val="14"/>
              </w:rPr>
              <w:t> </w:t>
            </w:r>
          </w:p>
        </w:tc>
      </w:tr>
      <w:tr w:rsidR="00705661" w:rsidRPr="00E4192B" w14:paraId="3761660A" w14:textId="77777777" w:rsidTr="00705661">
        <w:trPr>
          <w:trHeight w:val="354"/>
        </w:trPr>
        <w:tc>
          <w:tcPr>
            <w:tcW w:w="591" w:type="pct"/>
            <w:vMerge/>
            <w:tcBorders>
              <w:left w:val="single" w:sz="8" w:space="0" w:color="808080"/>
              <w:bottom w:val="single" w:sz="8" w:space="0" w:color="808080"/>
              <w:right w:val="single" w:sz="4" w:space="0" w:color="808080"/>
            </w:tcBorders>
            <w:shd w:val="clear" w:color="000000" w:fill="BFBFBF"/>
            <w:vAlign w:val="center"/>
          </w:tcPr>
          <w:p w14:paraId="1B522A0D" w14:textId="77777777" w:rsidR="00705661" w:rsidRPr="00E4192B" w:rsidRDefault="00705661" w:rsidP="00C83C08">
            <w:pPr>
              <w:spacing w:after="0"/>
              <w:rPr>
                <w:rFonts w:cs="Calibri"/>
                <w:b/>
                <w:bCs/>
              </w:rPr>
            </w:pPr>
          </w:p>
        </w:tc>
        <w:tc>
          <w:tcPr>
            <w:tcW w:w="1334" w:type="pct"/>
            <w:tcBorders>
              <w:top w:val="single" w:sz="8" w:space="0" w:color="808080"/>
              <w:left w:val="nil"/>
              <w:bottom w:val="single" w:sz="4" w:space="0" w:color="808080"/>
              <w:right w:val="single" w:sz="4" w:space="0" w:color="808080"/>
            </w:tcBorders>
            <w:shd w:val="clear" w:color="000000" w:fill="F2F2F2"/>
            <w:vAlign w:val="center"/>
          </w:tcPr>
          <w:p w14:paraId="3A23F3F6" w14:textId="5D6AD233" w:rsidR="00705661" w:rsidRPr="00E4192B" w:rsidRDefault="00705661" w:rsidP="00C83C08">
            <w:pPr>
              <w:spacing w:after="0"/>
              <w:rPr>
                <w:rFonts w:cs="Calibri"/>
                <w:color w:val="000000"/>
                <w:sz w:val="18"/>
                <w:szCs w:val="18"/>
              </w:rPr>
            </w:pPr>
            <w:r w:rsidRPr="00705661">
              <w:rPr>
                <w:rFonts w:cs="Calibri"/>
                <w:color w:val="000000"/>
                <w:sz w:val="18"/>
                <w:szCs w:val="18"/>
              </w:rPr>
              <w:t>Activity 2.6: Generating individual assessment reports</w:t>
            </w:r>
          </w:p>
        </w:tc>
        <w:tc>
          <w:tcPr>
            <w:tcW w:w="256" w:type="pct"/>
            <w:tcBorders>
              <w:top w:val="single" w:sz="8" w:space="0" w:color="808080"/>
              <w:left w:val="nil"/>
              <w:bottom w:val="single" w:sz="4" w:space="0" w:color="808080"/>
              <w:right w:val="single" w:sz="4" w:space="0" w:color="808080"/>
            </w:tcBorders>
            <w:shd w:val="clear" w:color="000000" w:fill="FFFFFF"/>
            <w:vAlign w:val="center"/>
          </w:tcPr>
          <w:p w14:paraId="105309E6" w14:textId="77777777" w:rsidR="00705661" w:rsidRPr="00E4192B" w:rsidRDefault="00705661" w:rsidP="00C83C08">
            <w:pPr>
              <w:spacing w:after="0"/>
              <w:rPr>
                <w:rFonts w:cs="Calibri"/>
                <w:b/>
                <w:bCs/>
                <w:color w:val="000000"/>
                <w:sz w:val="14"/>
                <w:szCs w:val="14"/>
              </w:rPr>
            </w:pPr>
          </w:p>
        </w:tc>
        <w:tc>
          <w:tcPr>
            <w:tcW w:w="256" w:type="pct"/>
            <w:tcBorders>
              <w:top w:val="single" w:sz="8" w:space="0" w:color="808080"/>
              <w:left w:val="nil"/>
              <w:bottom w:val="single" w:sz="4" w:space="0" w:color="808080"/>
              <w:right w:val="single" w:sz="4" w:space="0" w:color="808080"/>
            </w:tcBorders>
            <w:shd w:val="clear" w:color="000000" w:fill="FFFFFF"/>
            <w:vAlign w:val="center"/>
          </w:tcPr>
          <w:p w14:paraId="5CAF74C0" w14:textId="77777777" w:rsidR="00705661" w:rsidRPr="00E4192B" w:rsidRDefault="00705661" w:rsidP="00C83C08">
            <w:pPr>
              <w:spacing w:after="0"/>
              <w:rPr>
                <w:rFonts w:cs="Calibri"/>
                <w:b/>
                <w:bCs/>
                <w:color w:val="000000"/>
                <w:sz w:val="14"/>
                <w:szCs w:val="14"/>
              </w:rPr>
            </w:pPr>
          </w:p>
        </w:tc>
        <w:tc>
          <w:tcPr>
            <w:tcW w:w="256" w:type="pct"/>
            <w:tcBorders>
              <w:top w:val="single" w:sz="8" w:space="0" w:color="808080"/>
              <w:left w:val="nil"/>
              <w:bottom w:val="single" w:sz="4" w:space="0" w:color="808080"/>
              <w:right w:val="single" w:sz="4" w:space="0" w:color="808080"/>
            </w:tcBorders>
            <w:shd w:val="clear" w:color="000000" w:fill="FFFFFF"/>
            <w:vAlign w:val="center"/>
          </w:tcPr>
          <w:p w14:paraId="521ECC6E" w14:textId="77777777" w:rsidR="00705661" w:rsidRPr="00E4192B" w:rsidRDefault="00705661" w:rsidP="00C83C08">
            <w:pPr>
              <w:spacing w:after="0"/>
              <w:rPr>
                <w:rFonts w:cs="Calibri"/>
                <w:b/>
                <w:bCs/>
                <w:color w:val="000000"/>
                <w:sz w:val="14"/>
                <w:szCs w:val="14"/>
              </w:rPr>
            </w:pPr>
          </w:p>
        </w:tc>
        <w:tc>
          <w:tcPr>
            <w:tcW w:w="257" w:type="pct"/>
            <w:tcBorders>
              <w:top w:val="single" w:sz="8" w:space="0" w:color="808080"/>
              <w:left w:val="nil"/>
              <w:bottom w:val="single" w:sz="4" w:space="0" w:color="808080"/>
              <w:right w:val="single" w:sz="4" w:space="0" w:color="808080"/>
            </w:tcBorders>
            <w:shd w:val="clear" w:color="000000" w:fill="FFFFFF"/>
            <w:vAlign w:val="center"/>
          </w:tcPr>
          <w:p w14:paraId="02957A45" w14:textId="77777777" w:rsidR="00705661" w:rsidRPr="00E4192B" w:rsidRDefault="00705661" w:rsidP="00C83C08">
            <w:pPr>
              <w:spacing w:after="0"/>
              <w:rPr>
                <w:rFonts w:cs="Calibri"/>
                <w:b/>
                <w:bCs/>
                <w:color w:val="000000"/>
                <w:sz w:val="14"/>
                <w:szCs w:val="14"/>
              </w:rPr>
            </w:pPr>
          </w:p>
        </w:tc>
        <w:tc>
          <w:tcPr>
            <w:tcW w:w="256" w:type="pct"/>
            <w:tcBorders>
              <w:top w:val="single" w:sz="8" w:space="0" w:color="808080"/>
              <w:left w:val="nil"/>
              <w:bottom w:val="single" w:sz="4" w:space="0" w:color="808080"/>
              <w:right w:val="single" w:sz="4" w:space="0" w:color="808080"/>
            </w:tcBorders>
            <w:shd w:val="clear" w:color="auto" w:fill="DAEEF3" w:themeFill="accent5" w:themeFillTint="33"/>
            <w:vAlign w:val="center"/>
          </w:tcPr>
          <w:p w14:paraId="3B806888" w14:textId="77777777" w:rsidR="00705661" w:rsidRPr="00E4192B" w:rsidRDefault="00705661" w:rsidP="00C83C08">
            <w:pPr>
              <w:spacing w:after="0"/>
              <w:rPr>
                <w:rFonts w:cs="Calibri"/>
                <w:b/>
                <w:bCs/>
                <w:color w:val="000000"/>
                <w:sz w:val="14"/>
                <w:szCs w:val="14"/>
              </w:rPr>
            </w:pPr>
          </w:p>
        </w:tc>
        <w:tc>
          <w:tcPr>
            <w:tcW w:w="256" w:type="pct"/>
            <w:tcBorders>
              <w:top w:val="single" w:sz="8" w:space="0" w:color="808080"/>
              <w:left w:val="nil"/>
              <w:bottom w:val="single" w:sz="4" w:space="0" w:color="808080"/>
              <w:right w:val="single" w:sz="4" w:space="0" w:color="808080"/>
            </w:tcBorders>
            <w:shd w:val="clear" w:color="auto" w:fill="DAEEF3" w:themeFill="accent5" w:themeFillTint="33"/>
            <w:vAlign w:val="center"/>
          </w:tcPr>
          <w:p w14:paraId="4836FD7A" w14:textId="77777777" w:rsidR="00705661" w:rsidRPr="00E4192B" w:rsidRDefault="00705661" w:rsidP="00C83C08">
            <w:pPr>
              <w:spacing w:after="0"/>
              <w:rPr>
                <w:rFonts w:cs="Calibri"/>
                <w:b/>
                <w:bCs/>
                <w:color w:val="000000"/>
                <w:sz w:val="14"/>
                <w:szCs w:val="14"/>
              </w:rPr>
            </w:pPr>
          </w:p>
        </w:tc>
        <w:tc>
          <w:tcPr>
            <w:tcW w:w="256" w:type="pct"/>
            <w:tcBorders>
              <w:top w:val="single" w:sz="8" w:space="0" w:color="808080"/>
              <w:left w:val="nil"/>
              <w:bottom w:val="single" w:sz="4" w:space="0" w:color="808080"/>
              <w:right w:val="single" w:sz="4" w:space="0" w:color="808080"/>
            </w:tcBorders>
            <w:shd w:val="clear" w:color="auto" w:fill="DAEEF3" w:themeFill="accent5" w:themeFillTint="33"/>
            <w:vAlign w:val="center"/>
          </w:tcPr>
          <w:p w14:paraId="00A71A86" w14:textId="77777777" w:rsidR="00705661" w:rsidRPr="00E4192B" w:rsidRDefault="00705661" w:rsidP="00C83C08">
            <w:pPr>
              <w:spacing w:after="0"/>
              <w:rPr>
                <w:rFonts w:cs="Calibri"/>
                <w:b/>
                <w:bCs/>
                <w:color w:val="000000"/>
                <w:sz w:val="14"/>
                <w:szCs w:val="14"/>
              </w:rPr>
            </w:pPr>
          </w:p>
        </w:tc>
        <w:tc>
          <w:tcPr>
            <w:tcW w:w="258" w:type="pct"/>
            <w:tcBorders>
              <w:top w:val="single" w:sz="8" w:space="0" w:color="808080"/>
              <w:left w:val="nil"/>
              <w:bottom w:val="single" w:sz="4" w:space="0" w:color="808080"/>
              <w:right w:val="single" w:sz="4" w:space="0" w:color="808080"/>
            </w:tcBorders>
            <w:shd w:val="clear" w:color="auto" w:fill="DAEEF3" w:themeFill="accent5" w:themeFillTint="33"/>
            <w:vAlign w:val="center"/>
          </w:tcPr>
          <w:p w14:paraId="25B13B0E" w14:textId="77777777" w:rsidR="00705661" w:rsidRPr="00E4192B" w:rsidRDefault="00705661" w:rsidP="00C83C08">
            <w:pPr>
              <w:spacing w:after="0"/>
              <w:rPr>
                <w:rFonts w:cs="Calibri"/>
                <w:b/>
                <w:bCs/>
                <w:color w:val="000000"/>
                <w:sz w:val="14"/>
                <w:szCs w:val="14"/>
              </w:rPr>
            </w:pPr>
          </w:p>
        </w:tc>
        <w:tc>
          <w:tcPr>
            <w:tcW w:w="256" w:type="pct"/>
            <w:tcBorders>
              <w:top w:val="single" w:sz="8" w:space="0" w:color="808080"/>
              <w:left w:val="nil"/>
              <w:bottom w:val="single" w:sz="4" w:space="0" w:color="808080"/>
              <w:right w:val="single" w:sz="4" w:space="0" w:color="808080"/>
            </w:tcBorders>
            <w:shd w:val="clear" w:color="auto" w:fill="FFFFFF" w:themeFill="background1"/>
            <w:vAlign w:val="center"/>
          </w:tcPr>
          <w:p w14:paraId="1B3360A8" w14:textId="77777777" w:rsidR="00705661" w:rsidRPr="00E4192B" w:rsidRDefault="00705661" w:rsidP="00C83C08">
            <w:pPr>
              <w:spacing w:after="0"/>
              <w:rPr>
                <w:rFonts w:cs="Calibri"/>
                <w:b/>
                <w:bCs/>
                <w:color w:val="000000"/>
                <w:sz w:val="14"/>
                <w:szCs w:val="14"/>
              </w:rPr>
            </w:pPr>
          </w:p>
        </w:tc>
        <w:tc>
          <w:tcPr>
            <w:tcW w:w="256" w:type="pct"/>
            <w:tcBorders>
              <w:top w:val="single" w:sz="8" w:space="0" w:color="808080"/>
              <w:left w:val="nil"/>
              <w:bottom w:val="single" w:sz="4" w:space="0" w:color="808080"/>
              <w:right w:val="single" w:sz="4" w:space="0" w:color="808080"/>
            </w:tcBorders>
            <w:shd w:val="clear" w:color="auto" w:fill="FFFFFF" w:themeFill="background1"/>
            <w:vAlign w:val="center"/>
          </w:tcPr>
          <w:p w14:paraId="1D0FC079" w14:textId="77777777" w:rsidR="00705661" w:rsidRPr="00E4192B" w:rsidRDefault="00705661" w:rsidP="00C83C08">
            <w:pPr>
              <w:spacing w:after="0"/>
              <w:rPr>
                <w:rFonts w:cs="Calibri"/>
                <w:b/>
                <w:bCs/>
                <w:color w:val="000000"/>
                <w:sz w:val="14"/>
                <w:szCs w:val="14"/>
              </w:rPr>
            </w:pPr>
          </w:p>
        </w:tc>
        <w:tc>
          <w:tcPr>
            <w:tcW w:w="256" w:type="pct"/>
            <w:tcBorders>
              <w:top w:val="single" w:sz="8" w:space="0" w:color="808080"/>
              <w:left w:val="nil"/>
              <w:bottom w:val="single" w:sz="4" w:space="0" w:color="808080"/>
              <w:right w:val="single" w:sz="4" w:space="0" w:color="808080"/>
            </w:tcBorders>
            <w:shd w:val="clear" w:color="auto" w:fill="FFFFFF" w:themeFill="background1"/>
            <w:vAlign w:val="center"/>
          </w:tcPr>
          <w:p w14:paraId="00579CF8" w14:textId="77777777" w:rsidR="00705661" w:rsidRPr="00E4192B" w:rsidRDefault="00705661" w:rsidP="00C83C08">
            <w:pPr>
              <w:spacing w:after="0"/>
              <w:rPr>
                <w:rFonts w:cs="Calibri"/>
                <w:b/>
                <w:bCs/>
                <w:color w:val="000000"/>
                <w:sz w:val="14"/>
                <w:szCs w:val="14"/>
              </w:rPr>
            </w:pPr>
          </w:p>
        </w:tc>
        <w:tc>
          <w:tcPr>
            <w:tcW w:w="255" w:type="pct"/>
            <w:tcBorders>
              <w:top w:val="single" w:sz="8" w:space="0" w:color="808080"/>
              <w:left w:val="nil"/>
              <w:bottom w:val="single" w:sz="4" w:space="0" w:color="808080"/>
              <w:right w:val="single" w:sz="8" w:space="0" w:color="808080"/>
            </w:tcBorders>
            <w:shd w:val="clear" w:color="auto" w:fill="FFFFFF" w:themeFill="background1"/>
            <w:vAlign w:val="center"/>
          </w:tcPr>
          <w:p w14:paraId="3C2D7800" w14:textId="77777777" w:rsidR="00705661" w:rsidRPr="00E4192B" w:rsidRDefault="00705661" w:rsidP="00C83C08">
            <w:pPr>
              <w:spacing w:after="0"/>
              <w:rPr>
                <w:rFonts w:cs="Calibri"/>
                <w:b/>
                <w:bCs/>
                <w:color w:val="000000"/>
                <w:sz w:val="14"/>
                <w:szCs w:val="14"/>
              </w:rPr>
            </w:pPr>
          </w:p>
        </w:tc>
      </w:tr>
      <w:tr w:rsidR="00A5276D" w:rsidRPr="00E4192B" w14:paraId="20B8DC22" w14:textId="77777777" w:rsidTr="00705661">
        <w:trPr>
          <w:trHeight w:val="354"/>
        </w:trPr>
        <w:tc>
          <w:tcPr>
            <w:tcW w:w="591" w:type="pct"/>
            <w:vMerge w:val="restart"/>
            <w:tcBorders>
              <w:top w:val="nil"/>
              <w:left w:val="single" w:sz="8" w:space="0" w:color="808080"/>
              <w:bottom w:val="single" w:sz="8" w:space="0" w:color="808080"/>
              <w:right w:val="single" w:sz="4" w:space="0" w:color="808080"/>
            </w:tcBorders>
            <w:shd w:val="clear" w:color="000000" w:fill="BFBFBF"/>
            <w:vAlign w:val="center"/>
            <w:hideMark/>
          </w:tcPr>
          <w:p w14:paraId="30DD603E" w14:textId="77777777" w:rsidR="00A5276D" w:rsidRPr="00E4192B" w:rsidRDefault="00A5276D" w:rsidP="00C83C08">
            <w:pPr>
              <w:spacing w:after="0"/>
              <w:rPr>
                <w:b/>
                <w:bCs/>
              </w:rPr>
            </w:pPr>
            <w:r w:rsidRPr="00E4192B">
              <w:rPr>
                <w:rFonts w:cs="Calibri"/>
                <w:b/>
                <w:bCs/>
              </w:rPr>
              <w:t>Phase 2: Analysis and Reporting</w:t>
            </w:r>
          </w:p>
        </w:tc>
        <w:tc>
          <w:tcPr>
            <w:tcW w:w="1334" w:type="pct"/>
            <w:tcBorders>
              <w:top w:val="single" w:sz="8" w:space="0" w:color="808080"/>
              <w:left w:val="nil"/>
              <w:bottom w:val="single" w:sz="4" w:space="0" w:color="808080"/>
              <w:right w:val="single" w:sz="4" w:space="0" w:color="808080"/>
            </w:tcBorders>
            <w:shd w:val="clear" w:color="000000" w:fill="F2F2F2"/>
            <w:vAlign w:val="center"/>
            <w:hideMark/>
          </w:tcPr>
          <w:p w14:paraId="37C1F5AD" w14:textId="77777777" w:rsidR="00A5276D" w:rsidRPr="00E4192B" w:rsidRDefault="00A5276D" w:rsidP="00C83C08">
            <w:pPr>
              <w:spacing w:after="0"/>
              <w:rPr>
                <w:rFonts w:cs="Calibri"/>
                <w:color w:val="000000"/>
                <w:sz w:val="18"/>
                <w:szCs w:val="18"/>
              </w:rPr>
            </w:pPr>
            <w:r w:rsidRPr="00E4192B">
              <w:rPr>
                <w:rFonts w:cs="Calibri"/>
                <w:color w:val="000000"/>
                <w:sz w:val="18"/>
                <w:szCs w:val="18"/>
              </w:rPr>
              <w:t>Activity 3.1: Preparation of institution level analyses</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26FACECF"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7EDC905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6E9991AC"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single" w:sz="8" w:space="0" w:color="808080"/>
              <w:left w:val="nil"/>
              <w:bottom w:val="single" w:sz="4" w:space="0" w:color="808080"/>
              <w:right w:val="single" w:sz="4" w:space="0" w:color="808080"/>
            </w:tcBorders>
            <w:shd w:val="clear" w:color="000000" w:fill="FFFFFF"/>
            <w:vAlign w:val="center"/>
            <w:hideMark/>
          </w:tcPr>
          <w:p w14:paraId="1476654E"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1D191184"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65C1C6EC"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FFFFFF"/>
            <w:vAlign w:val="center"/>
            <w:hideMark/>
          </w:tcPr>
          <w:p w14:paraId="55F940FF"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single" w:sz="8" w:space="0" w:color="808080"/>
              <w:left w:val="nil"/>
              <w:bottom w:val="single" w:sz="4" w:space="0" w:color="808080"/>
              <w:right w:val="single" w:sz="4" w:space="0" w:color="808080"/>
            </w:tcBorders>
            <w:shd w:val="clear" w:color="000000" w:fill="FFFFFF"/>
            <w:vAlign w:val="center"/>
            <w:hideMark/>
          </w:tcPr>
          <w:p w14:paraId="563F5ABD"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DAEEF3"/>
            <w:vAlign w:val="center"/>
            <w:hideMark/>
          </w:tcPr>
          <w:p w14:paraId="5788F84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DAEEF3"/>
            <w:vAlign w:val="center"/>
            <w:hideMark/>
          </w:tcPr>
          <w:p w14:paraId="3CA979AF"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single" w:sz="8" w:space="0" w:color="808080"/>
              <w:left w:val="nil"/>
              <w:bottom w:val="single" w:sz="4" w:space="0" w:color="808080"/>
              <w:right w:val="single" w:sz="4" w:space="0" w:color="808080"/>
            </w:tcBorders>
            <w:shd w:val="clear" w:color="000000" w:fill="DAEEF3"/>
            <w:vAlign w:val="center"/>
            <w:hideMark/>
          </w:tcPr>
          <w:p w14:paraId="4CAE09C3"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single" w:sz="8" w:space="0" w:color="808080"/>
              <w:left w:val="nil"/>
              <w:bottom w:val="single" w:sz="4" w:space="0" w:color="808080"/>
              <w:right w:val="single" w:sz="8" w:space="0" w:color="808080"/>
            </w:tcBorders>
            <w:shd w:val="clear" w:color="000000" w:fill="DAEEF3"/>
            <w:vAlign w:val="center"/>
            <w:hideMark/>
          </w:tcPr>
          <w:p w14:paraId="4BB959DA"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r>
      <w:tr w:rsidR="00A5276D" w:rsidRPr="00E4192B" w14:paraId="26203A99" w14:textId="77777777" w:rsidTr="00705661">
        <w:trPr>
          <w:trHeight w:val="354"/>
        </w:trPr>
        <w:tc>
          <w:tcPr>
            <w:tcW w:w="591" w:type="pct"/>
            <w:vMerge/>
            <w:tcBorders>
              <w:top w:val="nil"/>
              <w:left w:val="single" w:sz="8" w:space="0" w:color="808080"/>
              <w:bottom w:val="single" w:sz="8" w:space="0" w:color="808080"/>
              <w:right w:val="single" w:sz="4" w:space="0" w:color="808080"/>
            </w:tcBorders>
            <w:vAlign w:val="center"/>
            <w:hideMark/>
          </w:tcPr>
          <w:p w14:paraId="6EE1D951" w14:textId="77777777" w:rsidR="00A5276D" w:rsidRPr="00E4192B" w:rsidRDefault="00A5276D" w:rsidP="00C83C08">
            <w:pPr>
              <w:spacing w:after="0"/>
              <w:rPr>
                <w:b/>
                <w:bCs/>
              </w:rPr>
            </w:pPr>
          </w:p>
        </w:tc>
        <w:tc>
          <w:tcPr>
            <w:tcW w:w="1334" w:type="pct"/>
            <w:tcBorders>
              <w:top w:val="nil"/>
              <w:left w:val="nil"/>
              <w:bottom w:val="single" w:sz="4" w:space="0" w:color="808080"/>
              <w:right w:val="single" w:sz="4" w:space="0" w:color="808080"/>
            </w:tcBorders>
            <w:shd w:val="clear" w:color="000000" w:fill="F2F2F2"/>
            <w:vAlign w:val="center"/>
            <w:hideMark/>
          </w:tcPr>
          <w:p w14:paraId="695AF7E0" w14:textId="30A054CF" w:rsidR="00A5276D" w:rsidRPr="00E4192B" w:rsidRDefault="00A5276D" w:rsidP="00C83C08">
            <w:pPr>
              <w:spacing w:after="0"/>
              <w:rPr>
                <w:rFonts w:cs="Calibri"/>
                <w:color w:val="000000"/>
                <w:sz w:val="18"/>
                <w:szCs w:val="18"/>
              </w:rPr>
            </w:pPr>
            <w:r w:rsidRPr="00E4192B">
              <w:rPr>
                <w:rFonts w:cs="Calibri"/>
                <w:color w:val="000000"/>
                <w:sz w:val="18"/>
                <w:szCs w:val="18"/>
              </w:rPr>
              <w:t xml:space="preserve">Activity 3.2: Analysis of results and prioritization of actions </w:t>
            </w:r>
          </w:p>
        </w:tc>
        <w:tc>
          <w:tcPr>
            <w:tcW w:w="256" w:type="pct"/>
            <w:tcBorders>
              <w:top w:val="nil"/>
              <w:left w:val="nil"/>
              <w:bottom w:val="single" w:sz="4" w:space="0" w:color="808080"/>
              <w:right w:val="single" w:sz="4" w:space="0" w:color="808080"/>
            </w:tcBorders>
            <w:shd w:val="clear" w:color="000000" w:fill="FFFFFF"/>
            <w:vAlign w:val="center"/>
            <w:hideMark/>
          </w:tcPr>
          <w:p w14:paraId="61E44B87"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0E325D40"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3D30269C"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4" w:space="0" w:color="808080"/>
              <w:right w:val="single" w:sz="4" w:space="0" w:color="808080"/>
            </w:tcBorders>
            <w:shd w:val="clear" w:color="000000" w:fill="FFFFFF"/>
            <w:vAlign w:val="center"/>
            <w:hideMark/>
          </w:tcPr>
          <w:p w14:paraId="7B45F7A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463A985C"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50F3E16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371B206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4" w:space="0" w:color="808080"/>
              <w:right w:val="single" w:sz="4" w:space="0" w:color="808080"/>
            </w:tcBorders>
            <w:shd w:val="clear" w:color="000000" w:fill="FFFFFF"/>
            <w:vAlign w:val="center"/>
            <w:hideMark/>
          </w:tcPr>
          <w:p w14:paraId="26B71684"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58E78C89"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460741A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1F6E945D"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4" w:space="0" w:color="808080"/>
              <w:right w:val="single" w:sz="8" w:space="0" w:color="808080"/>
            </w:tcBorders>
            <w:shd w:val="clear" w:color="000000" w:fill="DAEEF3"/>
            <w:vAlign w:val="center"/>
            <w:hideMark/>
          </w:tcPr>
          <w:p w14:paraId="703E6E74"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r>
      <w:tr w:rsidR="00A5276D" w:rsidRPr="00E4192B" w14:paraId="5DB71B2F" w14:textId="77777777" w:rsidTr="00705661">
        <w:trPr>
          <w:trHeight w:val="354"/>
        </w:trPr>
        <w:tc>
          <w:tcPr>
            <w:tcW w:w="591" w:type="pct"/>
            <w:vMerge/>
            <w:tcBorders>
              <w:top w:val="nil"/>
              <w:left w:val="single" w:sz="8" w:space="0" w:color="808080"/>
              <w:bottom w:val="single" w:sz="8" w:space="0" w:color="808080"/>
              <w:right w:val="single" w:sz="4" w:space="0" w:color="808080"/>
            </w:tcBorders>
            <w:vAlign w:val="center"/>
            <w:hideMark/>
          </w:tcPr>
          <w:p w14:paraId="3D74CD22" w14:textId="77777777" w:rsidR="00A5276D" w:rsidRPr="00E4192B" w:rsidRDefault="00A5276D" w:rsidP="00C83C08">
            <w:pPr>
              <w:spacing w:after="0"/>
              <w:rPr>
                <w:b/>
                <w:bCs/>
              </w:rPr>
            </w:pPr>
          </w:p>
        </w:tc>
        <w:tc>
          <w:tcPr>
            <w:tcW w:w="1334" w:type="pct"/>
            <w:tcBorders>
              <w:top w:val="nil"/>
              <w:left w:val="nil"/>
              <w:bottom w:val="single" w:sz="4" w:space="0" w:color="808080"/>
              <w:right w:val="single" w:sz="4" w:space="0" w:color="808080"/>
            </w:tcBorders>
            <w:shd w:val="clear" w:color="000000" w:fill="F2F2F2"/>
            <w:vAlign w:val="center"/>
            <w:hideMark/>
          </w:tcPr>
          <w:p w14:paraId="44EE6B1E" w14:textId="77777777" w:rsidR="00A5276D" w:rsidRPr="00E4192B" w:rsidRDefault="00A5276D" w:rsidP="00C83C08">
            <w:pPr>
              <w:spacing w:after="0"/>
              <w:rPr>
                <w:rFonts w:cs="Calibri"/>
                <w:color w:val="000000"/>
                <w:sz w:val="18"/>
                <w:szCs w:val="18"/>
              </w:rPr>
            </w:pPr>
            <w:r w:rsidRPr="00E4192B">
              <w:rPr>
                <w:rFonts w:cs="Calibri"/>
                <w:color w:val="000000"/>
                <w:sz w:val="18"/>
                <w:szCs w:val="18"/>
              </w:rPr>
              <w:t xml:space="preserve">Activity 3.3: Workshop for discussion of results. </w:t>
            </w:r>
          </w:p>
        </w:tc>
        <w:tc>
          <w:tcPr>
            <w:tcW w:w="256" w:type="pct"/>
            <w:tcBorders>
              <w:top w:val="nil"/>
              <w:left w:val="nil"/>
              <w:bottom w:val="single" w:sz="4" w:space="0" w:color="808080"/>
              <w:right w:val="single" w:sz="4" w:space="0" w:color="808080"/>
            </w:tcBorders>
            <w:shd w:val="clear" w:color="000000" w:fill="FFFFFF"/>
            <w:vAlign w:val="center"/>
            <w:hideMark/>
          </w:tcPr>
          <w:p w14:paraId="0990289B"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7A727974"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14AA4B5B"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4" w:space="0" w:color="808080"/>
              <w:right w:val="single" w:sz="4" w:space="0" w:color="808080"/>
            </w:tcBorders>
            <w:shd w:val="clear" w:color="000000" w:fill="FFFFFF"/>
            <w:vAlign w:val="center"/>
            <w:hideMark/>
          </w:tcPr>
          <w:p w14:paraId="6419B16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48B7CA55"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4DD9F9C4"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FFFFFF"/>
            <w:vAlign w:val="center"/>
            <w:hideMark/>
          </w:tcPr>
          <w:p w14:paraId="3E4FBAB5"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4" w:space="0" w:color="808080"/>
              <w:right w:val="single" w:sz="4" w:space="0" w:color="808080"/>
            </w:tcBorders>
            <w:shd w:val="clear" w:color="000000" w:fill="FFFFFF"/>
            <w:vAlign w:val="center"/>
            <w:hideMark/>
          </w:tcPr>
          <w:p w14:paraId="13BA77D1"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73933A0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72262C14"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4" w:space="0" w:color="808080"/>
              <w:right w:val="single" w:sz="4" w:space="0" w:color="808080"/>
            </w:tcBorders>
            <w:shd w:val="clear" w:color="000000" w:fill="DAEEF3"/>
            <w:vAlign w:val="center"/>
            <w:hideMark/>
          </w:tcPr>
          <w:p w14:paraId="3D76001D"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4" w:space="0" w:color="808080"/>
              <w:right w:val="single" w:sz="8" w:space="0" w:color="808080"/>
            </w:tcBorders>
            <w:shd w:val="clear" w:color="000000" w:fill="DAEEF3"/>
            <w:vAlign w:val="center"/>
            <w:hideMark/>
          </w:tcPr>
          <w:p w14:paraId="72EF345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r>
      <w:tr w:rsidR="00A5276D" w:rsidRPr="00E4192B" w14:paraId="3DD597EC" w14:textId="77777777" w:rsidTr="00705661">
        <w:trPr>
          <w:trHeight w:val="354"/>
        </w:trPr>
        <w:tc>
          <w:tcPr>
            <w:tcW w:w="591" w:type="pct"/>
            <w:vMerge/>
            <w:tcBorders>
              <w:top w:val="nil"/>
              <w:left w:val="single" w:sz="8" w:space="0" w:color="808080"/>
              <w:bottom w:val="single" w:sz="8" w:space="0" w:color="808080"/>
              <w:right w:val="single" w:sz="4" w:space="0" w:color="808080"/>
            </w:tcBorders>
            <w:vAlign w:val="center"/>
            <w:hideMark/>
          </w:tcPr>
          <w:p w14:paraId="549ABB68" w14:textId="77777777" w:rsidR="00A5276D" w:rsidRPr="00E4192B" w:rsidRDefault="00A5276D" w:rsidP="00C83C08">
            <w:pPr>
              <w:spacing w:after="0"/>
              <w:rPr>
                <w:b/>
                <w:bCs/>
              </w:rPr>
            </w:pPr>
          </w:p>
        </w:tc>
        <w:tc>
          <w:tcPr>
            <w:tcW w:w="1334" w:type="pct"/>
            <w:tcBorders>
              <w:top w:val="nil"/>
              <w:left w:val="nil"/>
              <w:bottom w:val="single" w:sz="8" w:space="0" w:color="808080"/>
              <w:right w:val="single" w:sz="4" w:space="0" w:color="808080"/>
            </w:tcBorders>
            <w:shd w:val="clear" w:color="000000" w:fill="F2F2F2"/>
            <w:vAlign w:val="center"/>
            <w:hideMark/>
          </w:tcPr>
          <w:p w14:paraId="4F145CBF" w14:textId="39CE15D1" w:rsidR="00A5276D" w:rsidRPr="00E4192B" w:rsidRDefault="00A5276D" w:rsidP="00C83C08">
            <w:pPr>
              <w:spacing w:after="0"/>
              <w:rPr>
                <w:rFonts w:cs="Calibri"/>
                <w:color w:val="000000"/>
                <w:sz w:val="18"/>
                <w:szCs w:val="18"/>
              </w:rPr>
            </w:pPr>
            <w:r w:rsidRPr="00E4192B">
              <w:rPr>
                <w:rFonts w:cs="Calibri"/>
                <w:color w:val="000000"/>
                <w:sz w:val="18"/>
                <w:szCs w:val="18"/>
              </w:rPr>
              <w:t xml:space="preserve">Activity 3.4: Preparation of Learning &amp; Development </w:t>
            </w:r>
            <w:r w:rsidR="00705661">
              <w:rPr>
                <w:rFonts w:cs="Calibri"/>
                <w:color w:val="000000"/>
                <w:sz w:val="18"/>
                <w:szCs w:val="18"/>
              </w:rPr>
              <w:t>Plan</w:t>
            </w:r>
          </w:p>
        </w:tc>
        <w:tc>
          <w:tcPr>
            <w:tcW w:w="256" w:type="pct"/>
            <w:tcBorders>
              <w:top w:val="nil"/>
              <w:left w:val="nil"/>
              <w:bottom w:val="single" w:sz="8" w:space="0" w:color="808080"/>
              <w:right w:val="single" w:sz="4" w:space="0" w:color="808080"/>
            </w:tcBorders>
            <w:shd w:val="clear" w:color="000000" w:fill="FFFFFF"/>
            <w:vAlign w:val="center"/>
            <w:hideMark/>
          </w:tcPr>
          <w:p w14:paraId="5B36EEAA"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8" w:space="0" w:color="808080"/>
              <w:right w:val="single" w:sz="4" w:space="0" w:color="808080"/>
            </w:tcBorders>
            <w:shd w:val="clear" w:color="000000" w:fill="FFFFFF"/>
            <w:vAlign w:val="center"/>
            <w:hideMark/>
          </w:tcPr>
          <w:p w14:paraId="656EE37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8" w:space="0" w:color="808080"/>
              <w:right w:val="single" w:sz="4" w:space="0" w:color="808080"/>
            </w:tcBorders>
            <w:shd w:val="clear" w:color="000000" w:fill="FFFFFF"/>
            <w:vAlign w:val="center"/>
            <w:hideMark/>
          </w:tcPr>
          <w:p w14:paraId="6A1877A2"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7" w:type="pct"/>
            <w:tcBorders>
              <w:top w:val="nil"/>
              <w:left w:val="nil"/>
              <w:bottom w:val="single" w:sz="8" w:space="0" w:color="808080"/>
              <w:right w:val="single" w:sz="4" w:space="0" w:color="808080"/>
            </w:tcBorders>
            <w:shd w:val="clear" w:color="000000" w:fill="FFFFFF"/>
            <w:vAlign w:val="center"/>
            <w:hideMark/>
          </w:tcPr>
          <w:p w14:paraId="47B27F48"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8" w:space="0" w:color="808080"/>
              <w:right w:val="single" w:sz="4" w:space="0" w:color="808080"/>
            </w:tcBorders>
            <w:shd w:val="clear" w:color="000000" w:fill="FFFFFF"/>
            <w:vAlign w:val="center"/>
            <w:hideMark/>
          </w:tcPr>
          <w:p w14:paraId="25C9C98B"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8" w:space="0" w:color="808080"/>
              <w:right w:val="single" w:sz="4" w:space="0" w:color="808080"/>
            </w:tcBorders>
            <w:shd w:val="clear" w:color="000000" w:fill="FFFFFF"/>
            <w:vAlign w:val="center"/>
            <w:hideMark/>
          </w:tcPr>
          <w:p w14:paraId="4945B1E9"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8" w:space="0" w:color="808080"/>
              <w:right w:val="single" w:sz="4" w:space="0" w:color="808080"/>
            </w:tcBorders>
            <w:shd w:val="clear" w:color="000000" w:fill="FFFFFF"/>
            <w:vAlign w:val="center"/>
            <w:hideMark/>
          </w:tcPr>
          <w:p w14:paraId="11C71E60"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8" w:type="pct"/>
            <w:tcBorders>
              <w:top w:val="nil"/>
              <w:left w:val="nil"/>
              <w:bottom w:val="single" w:sz="8" w:space="0" w:color="808080"/>
              <w:right w:val="single" w:sz="4" w:space="0" w:color="808080"/>
            </w:tcBorders>
            <w:shd w:val="clear" w:color="000000" w:fill="FFFFFF"/>
            <w:vAlign w:val="center"/>
            <w:hideMark/>
          </w:tcPr>
          <w:p w14:paraId="1EE4FD7A"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8" w:space="0" w:color="808080"/>
              <w:right w:val="single" w:sz="4" w:space="0" w:color="808080"/>
            </w:tcBorders>
            <w:shd w:val="clear" w:color="000000" w:fill="DAEEF3"/>
            <w:vAlign w:val="center"/>
            <w:hideMark/>
          </w:tcPr>
          <w:p w14:paraId="51DCF86D"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8" w:space="0" w:color="808080"/>
              <w:right w:val="single" w:sz="4" w:space="0" w:color="808080"/>
            </w:tcBorders>
            <w:shd w:val="clear" w:color="000000" w:fill="DAEEF3"/>
            <w:vAlign w:val="center"/>
            <w:hideMark/>
          </w:tcPr>
          <w:p w14:paraId="253355E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6" w:type="pct"/>
            <w:tcBorders>
              <w:top w:val="nil"/>
              <w:left w:val="nil"/>
              <w:bottom w:val="single" w:sz="8" w:space="0" w:color="808080"/>
              <w:right w:val="single" w:sz="4" w:space="0" w:color="808080"/>
            </w:tcBorders>
            <w:shd w:val="clear" w:color="000000" w:fill="DAEEF3"/>
            <w:vAlign w:val="center"/>
            <w:hideMark/>
          </w:tcPr>
          <w:p w14:paraId="3D732C66"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c>
          <w:tcPr>
            <w:tcW w:w="255" w:type="pct"/>
            <w:tcBorders>
              <w:top w:val="nil"/>
              <w:left w:val="nil"/>
              <w:bottom w:val="single" w:sz="8" w:space="0" w:color="808080"/>
              <w:right w:val="single" w:sz="8" w:space="0" w:color="808080"/>
            </w:tcBorders>
            <w:shd w:val="clear" w:color="000000" w:fill="DAEEF3"/>
            <w:vAlign w:val="center"/>
            <w:hideMark/>
          </w:tcPr>
          <w:p w14:paraId="067B28B7" w14:textId="77777777" w:rsidR="00A5276D" w:rsidRPr="00E4192B" w:rsidRDefault="00A5276D" w:rsidP="00C83C08">
            <w:pPr>
              <w:spacing w:after="0"/>
              <w:rPr>
                <w:rFonts w:cs="Calibri"/>
                <w:b/>
                <w:bCs/>
                <w:color w:val="000000"/>
                <w:sz w:val="14"/>
                <w:szCs w:val="14"/>
              </w:rPr>
            </w:pPr>
            <w:r w:rsidRPr="00E4192B">
              <w:rPr>
                <w:rFonts w:cs="Calibri"/>
                <w:b/>
                <w:bCs/>
                <w:color w:val="000000"/>
                <w:sz w:val="14"/>
                <w:szCs w:val="14"/>
              </w:rPr>
              <w:t> </w:t>
            </w:r>
          </w:p>
        </w:tc>
      </w:tr>
    </w:tbl>
    <w:p w14:paraId="03F337AF" w14:textId="77777777" w:rsidR="00B57375" w:rsidRDefault="00B57375" w:rsidP="00C83C08">
      <w:pPr>
        <w:pStyle w:val="Text1"/>
        <w:ind w:left="0"/>
        <w:rPr>
          <w:lang w:eastAsia="ko-KR"/>
        </w:rPr>
        <w:sectPr w:rsidR="00B57375" w:rsidSect="00B57375">
          <w:pgSz w:w="16839" w:h="11907" w:orient="landscape" w:code="9"/>
          <w:pgMar w:top="1440" w:right="1440" w:bottom="1440" w:left="1440" w:header="567" w:footer="709" w:gutter="0"/>
          <w:cols w:space="720"/>
          <w:titlePg/>
          <w:docGrid w:linePitch="326"/>
        </w:sectPr>
      </w:pPr>
    </w:p>
    <w:p w14:paraId="7901F7C0" w14:textId="66103BCF" w:rsidR="009A790A" w:rsidRPr="00E4192B" w:rsidRDefault="009A790A" w:rsidP="00C83C08">
      <w:pPr>
        <w:pStyle w:val="Heading1"/>
        <w:numPr>
          <w:ilvl w:val="0"/>
          <w:numId w:val="0"/>
        </w:numPr>
        <w:ind w:left="480" w:hanging="480"/>
        <w:rPr>
          <w:lang w:val="en-GB" w:eastAsia="ko-KR"/>
        </w:rPr>
      </w:pPr>
      <w:bookmarkStart w:id="24" w:name="_Toc493803409"/>
      <w:r w:rsidRPr="00E4192B">
        <w:rPr>
          <w:lang w:val="en-GB" w:eastAsia="ko-KR"/>
        </w:rPr>
        <w:t xml:space="preserve">Annex </w:t>
      </w:r>
      <w:r w:rsidR="007B6B31">
        <w:rPr>
          <w:lang w:val="en-GB" w:eastAsia="ko-KR"/>
        </w:rPr>
        <w:t>3</w:t>
      </w:r>
      <w:r w:rsidRPr="00E4192B">
        <w:rPr>
          <w:lang w:val="en-GB" w:eastAsia="ko-KR"/>
        </w:rPr>
        <w:t xml:space="preserve">: learning and development </w:t>
      </w:r>
      <w:r w:rsidR="00E7564E" w:rsidRPr="00E4192B">
        <w:rPr>
          <w:lang w:val="en-GB" w:eastAsia="ko-KR"/>
        </w:rPr>
        <w:t>PLAN TEMPL</w:t>
      </w:r>
      <w:r w:rsidR="00D918BB">
        <w:rPr>
          <w:lang w:val="en-GB" w:eastAsia="ko-KR"/>
        </w:rPr>
        <w:t>A</w:t>
      </w:r>
      <w:r w:rsidR="00E7564E" w:rsidRPr="00E4192B">
        <w:rPr>
          <w:lang w:val="en-GB" w:eastAsia="ko-KR"/>
        </w:rPr>
        <w:t>TE</w:t>
      </w:r>
      <w:bookmarkEnd w:id="24"/>
    </w:p>
    <w:p w14:paraId="5B8A70D7" w14:textId="77777777" w:rsidR="00A5276D" w:rsidRPr="00E4192B" w:rsidRDefault="00A5276D" w:rsidP="00C83C08">
      <w:pPr>
        <w:pStyle w:val="Text1"/>
        <w:ind w:left="0"/>
        <w:rPr>
          <w:lang w:eastAsia="ko-KR"/>
        </w:rPr>
      </w:pPr>
      <w:r w:rsidRPr="00E4192B">
        <w:rPr>
          <w:lang w:eastAsia="ko-KR"/>
        </w:rPr>
        <w:t>See separate file</w:t>
      </w:r>
    </w:p>
    <w:p w14:paraId="6917DE1E" w14:textId="77777777" w:rsidR="00A5276D" w:rsidRPr="00E4192B" w:rsidRDefault="00A5276D" w:rsidP="00C83C08">
      <w:pPr>
        <w:pStyle w:val="Text1"/>
        <w:ind w:left="0"/>
        <w:rPr>
          <w:lang w:eastAsia="ko-KR"/>
        </w:rPr>
      </w:pPr>
    </w:p>
    <w:p w14:paraId="53B101F5" w14:textId="77777777" w:rsidR="00A5276D" w:rsidRPr="00E4192B" w:rsidRDefault="00A5276D" w:rsidP="00C83C08">
      <w:pPr>
        <w:pStyle w:val="Text1"/>
        <w:ind w:left="0"/>
        <w:rPr>
          <w:lang w:eastAsia="ko-KR"/>
        </w:rPr>
      </w:pPr>
    </w:p>
    <w:p w14:paraId="48A504C5" w14:textId="77777777" w:rsidR="00A5276D" w:rsidRPr="00E4192B" w:rsidRDefault="00A5276D" w:rsidP="00C83C08">
      <w:pPr>
        <w:pStyle w:val="Text1"/>
        <w:ind w:left="0"/>
        <w:rPr>
          <w:lang w:eastAsia="ko-KR"/>
        </w:rPr>
      </w:pPr>
    </w:p>
    <w:p w14:paraId="3B0A5F27" w14:textId="77777777" w:rsidR="00213AE8" w:rsidRPr="00E4192B" w:rsidRDefault="00213AE8" w:rsidP="00C83C08">
      <w:pPr>
        <w:pStyle w:val="Heading"/>
        <w:jc w:val="both"/>
      </w:pPr>
    </w:p>
    <w:p w14:paraId="5EEB82F6" w14:textId="77777777" w:rsidR="0016086E" w:rsidRDefault="0016086E" w:rsidP="00C83C08">
      <w:pPr>
        <w:pStyle w:val="Heading"/>
        <w:jc w:val="both"/>
        <w:sectPr w:rsidR="0016086E" w:rsidSect="000E6345">
          <w:headerReference w:type="default" r:id="rId81"/>
          <w:headerReference w:type="first" r:id="rId82"/>
          <w:pgSz w:w="11907" w:h="16839" w:code="9"/>
          <w:pgMar w:top="1440" w:right="1440" w:bottom="1440" w:left="1440" w:header="142" w:footer="352" w:gutter="0"/>
          <w:cols w:space="720"/>
          <w:titlePg/>
          <w:docGrid w:linePitch="326"/>
        </w:sectPr>
      </w:pPr>
    </w:p>
    <w:p w14:paraId="0C0BF5B5" w14:textId="6D4B2A1B" w:rsidR="0016086E" w:rsidRPr="00E4192B" w:rsidRDefault="0016086E" w:rsidP="00C83C08">
      <w:pPr>
        <w:pStyle w:val="Heading1"/>
        <w:numPr>
          <w:ilvl w:val="0"/>
          <w:numId w:val="0"/>
        </w:numPr>
        <w:ind w:left="480" w:hanging="480"/>
        <w:rPr>
          <w:lang w:val="en-GB" w:eastAsia="ko-KR"/>
        </w:rPr>
      </w:pPr>
      <w:bookmarkStart w:id="25" w:name="_Toc493803410"/>
      <w:r w:rsidRPr="00E4192B">
        <w:rPr>
          <w:lang w:val="en-GB" w:eastAsia="ko-KR"/>
        </w:rPr>
        <w:t xml:space="preserve">Annex </w:t>
      </w:r>
      <w:r w:rsidR="007B6B31">
        <w:rPr>
          <w:lang w:val="en-GB" w:eastAsia="ko-KR"/>
        </w:rPr>
        <w:t>4</w:t>
      </w:r>
      <w:r w:rsidRPr="00E4192B">
        <w:rPr>
          <w:lang w:val="en-GB" w:eastAsia="ko-KR"/>
        </w:rPr>
        <w:t xml:space="preserve">: </w:t>
      </w:r>
      <w:r>
        <w:rPr>
          <w:lang w:val="en-GB" w:eastAsia="ko-KR"/>
        </w:rPr>
        <w:t>INSTITUTION</w:t>
      </w:r>
      <w:r w:rsidR="00DE4CE1">
        <w:rPr>
          <w:lang w:val="en-GB" w:eastAsia="ko-KR"/>
        </w:rPr>
        <w:t>-level</w:t>
      </w:r>
      <w:r>
        <w:rPr>
          <w:lang w:val="en-GB" w:eastAsia="ko-KR"/>
        </w:rPr>
        <w:t xml:space="preserve"> </w:t>
      </w:r>
      <w:r w:rsidR="00DE4CE1">
        <w:rPr>
          <w:lang w:val="en-GB" w:eastAsia="ko-KR"/>
        </w:rPr>
        <w:t xml:space="preserve">analysis </w:t>
      </w:r>
      <w:r>
        <w:rPr>
          <w:lang w:val="en-GB" w:eastAsia="ko-KR"/>
        </w:rPr>
        <w:t>TEMPLA</w:t>
      </w:r>
      <w:r w:rsidR="00D918BB">
        <w:rPr>
          <w:lang w:val="en-GB" w:eastAsia="ko-KR"/>
        </w:rPr>
        <w:t>T</w:t>
      </w:r>
      <w:r>
        <w:rPr>
          <w:lang w:val="en-GB" w:eastAsia="ko-KR"/>
        </w:rPr>
        <w:t>E</w:t>
      </w:r>
      <w:bookmarkEnd w:id="25"/>
    </w:p>
    <w:p w14:paraId="17F12919" w14:textId="1406AB6F" w:rsidR="00213AE8" w:rsidRPr="00E4192B" w:rsidRDefault="00213AE8" w:rsidP="00C83C08">
      <w:pPr>
        <w:pStyle w:val="Heading"/>
        <w:jc w:val="both"/>
      </w:pPr>
    </w:p>
    <w:p w14:paraId="19C253F7" w14:textId="77777777" w:rsidR="00213AE8" w:rsidRPr="00E4192B" w:rsidRDefault="00213AE8" w:rsidP="00C83C08">
      <w:pPr>
        <w:pStyle w:val="Heading"/>
        <w:jc w:val="both"/>
        <w:sectPr w:rsidR="00213AE8" w:rsidRPr="00E4192B" w:rsidSect="000E6345">
          <w:pgSz w:w="11907" w:h="16839" w:code="9"/>
          <w:pgMar w:top="1440" w:right="1440" w:bottom="1440" w:left="1440" w:header="142" w:footer="352" w:gutter="0"/>
          <w:cols w:space="720"/>
          <w:titlePg/>
          <w:docGrid w:linePitch="326"/>
        </w:sectPr>
      </w:pPr>
    </w:p>
    <w:p w14:paraId="4F1BE0D4" w14:textId="77777777" w:rsidR="00213AE8" w:rsidRPr="00E4192B" w:rsidRDefault="000535B3" w:rsidP="00C83C08">
      <w:pPr>
        <w:ind w:right="28"/>
        <w:rPr>
          <w:sz w:val="18"/>
        </w:rPr>
      </w:pPr>
      <w:r w:rsidRPr="00E4192B">
        <w:rPr>
          <w:noProof/>
          <w:sz w:val="18"/>
          <w:lang w:val="en-US"/>
        </w:rPr>
        <mc:AlternateContent>
          <mc:Choice Requires="wps">
            <w:drawing>
              <wp:anchor distT="0" distB="0" distL="114300" distR="114300" simplePos="0" relativeHeight="251659264" behindDoc="0" locked="0" layoutInCell="1" allowOverlap="1" wp14:anchorId="4909F2CE" wp14:editId="36A518DB">
                <wp:simplePos x="0" y="0"/>
                <wp:positionH relativeFrom="margin">
                  <wp:posOffset>6758305</wp:posOffset>
                </wp:positionH>
                <wp:positionV relativeFrom="page">
                  <wp:posOffset>372745</wp:posOffset>
                </wp:positionV>
                <wp:extent cx="552450" cy="1229995"/>
                <wp:effectExtent l="0" t="1270" r="4445"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22999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5F926" w14:textId="77777777" w:rsidR="00464399" w:rsidRDefault="00464399" w:rsidP="00213AE8">
                            <w:pPr>
                              <w:rPr>
                                <w:rFonts w:ascii="Arial" w:hAnsi="Arial"/>
                                <w:color w:val="FF0000"/>
                                <w:sz w:val="18"/>
                                <w:lang w:val="fr-BE"/>
                              </w:rPr>
                            </w:pPr>
                            <w:r w:rsidRPr="0053025E">
                              <w:rPr>
                                <w:rFonts w:ascii="Arial" w:hAnsi="Arial"/>
                                <w:color w:val="FF0000"/>
                                <w:sz w:val="18"/>
                                <w:lang w:val="fr-BE"/>
                              </w:rPr>
                              <w:t>[Catalogue number</w:t>
                            </w:r>
                            <w:r>
                              <w:rPr>
                                <w:rFonts w:ascii="Arial" w:hAnsi="Arial"/>
                                <w:color w:val="FF0000"/>
                                <w:sz w:val="18"/>
                                <w:lang w:val="fr-BE"/>
                              </w:rPr>
                              <w:t>]</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09F2CE" id="_x0000_t202" coordsize="21600,21600" o:spt="202" path="m,l,21600r21600,l21600,xe">
                <v:stroke joinstyle="miter"/>
                <v:path gradientshapeok="t" o:connecttype="rect"/>
              </v:shapetype>
              <v:shape id="Text Box 2" o:spid="_x0000_s1026" type="#_x0000_t202" style="position:absolute;left:0;text-align:left;margin-left:532.15pt;margin-top:29.35pt;width:43.5pt;height:96.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" filled="f" fillcolor="black" stroked="f">
                <v:textbox style="layout-flow:vertical">
                  <w:txbxContent>
                    <w:p w14:paraId="72C5F926" w14:textId="77777777" w:rsidR="00464399" w:rsidRDefault="00464399" w:rsidP="00213AE8">
                      <w:pPr>
                        <w:rPr>
                          <w:rFonts w:ascii="Arial" w:hAnsi="Arial"/>
                          <w:color w:val="FF0000"/>
                          <w:sz w:val="18"/>
                          <w:lang w:val="fr-BE"/>
                        </w:rPr>
                      </w:pPr>
                      <w:r w:rsidRPr="0053025E">
                        <w:rPr>
                          <w:rFonts w:ascii="Arial" w:hAnsi="Arial"/>
                          <w:color w:val="FF0000"/>
                          <w:sz w:val="18"/>
                          <w:lang w:val="fr-BE"/>
                        </w:rPr>
                        <w:t>[Catalogue number</w:t>
                      </w:r>
                      <w:r>
                        <w:rPr>
                          <w:rFonts w:ascii="Arial" w:hAnsi="Arial"/>
                          <w:color w:val="FF0000"/>
                          <w:sz w:val="18"/>
                          <w:lang w:val="fr-BE"/>
                        </w:rPr>
                        <w:t>]</w:t>
                      </w:r>
                    </w:p>
                  </w:txbxContent>
                </v:textbox>
                <w10:wrap anchorx="margin" anchory="page"/>
              </v:shape>
            </w:pict>
          </mc:Fallback>
        </mc:AlternateContent>
      </w:r>
    </w:p>
    <w:p w14:paraId="7B8D0465" w14:textId="77777777" w:rsidR="00213AE8" w:rsidRPr="00E4192B" w:rsidRDefault="00213AE8" w:rsidP="00C83C08">
      <w:pPr>
        <w:ind w:right="28"/>
        <w:rPr>
          <w:sz w:val="18"/>
        </w:rPr>
      </w:pPr>
    </w:p>
    <w:p w14:paraId="6BEE9FA8" w14:textId="77777777" w:rsidR="00DA348E" w:rsidRPr="00E4192B" w:rsidRDefault="00DA348E" w:rsidP="00C83C08">
      <w:pPr>
        <w:ind w:right="28"/>
        <w:rPr>
          <w:sz w:val="18"/>
        </w:rPr>
      </w:pPr>
    </w:p>
    <w:p w14:paraId="3C6FF1BC" w14:textId="77777777" w:rsidR="00DA348E" w:rsidRPr="00E4192B" w:rsidRDefault="00DA348E" w:rsidP="00C83C08">
      <w:pPr>
        <w:ind w:right="28"/>
        <w:rPr>
          <w:sz w:val="18"/>
        </w:rPr>
      </w:pPr>
    </w:p>
    <w:p w14:paraId="2D997CF5" w14:textId="77777777" w:rsidR="00213AE8" w:rsidRPr="00E4192B" w:rsidRDefault="00213AE8" w:rsidP="00C83C08">
      <w:pPr>
        <w:ind w:right="28"/>
        <w:rPr>
          <w:sz w:val="18"/>
        </w:rPr>
      </w:pPr>
    </w:p>
    <w:p w14:paraId="745B9DAA" w14:textId="77777777" w:rsidR="00213AE8" w:rsidRPr="00E4192B" w:rsidRDefault="00213AE8" w:rsidP="00C83C08">
      <w:pPr>
        <w:ind w:right="28"/>
        <w:rPr>
          <w:sz w:val="18"/>
        </w:rPr>
      </w:pPr>
    </w:p>
    <w:p w14:paraId="79BC7AB7" w14:textId="77777777" w:rsidR="009B6318" w:rsidRPr="00E4192B" w:rsidRDefault="009B6318" w:rsidP="00C83C08">
      <w:pPr>
        <w:ind w:right="28"/>
        <w:rPr>
          <w:sz w:val="18"/>
        </w:rPr>
      </w:pPr>
    </w:p>
    <w:p w14:paraId="4EBCB757" w14:textId="77777777" w:rsidR="009B6318" w:rsidRPr="00E4192B" w:rsidRDefault="009B6318" w:rsidP="00C83C08">
      <w:pPr>
        <w:ind w:right="28"/>
        <w:rPr>
          <w:sz w:val="18"/>
        </w:rPr>
      </w:pPr>
    </w:p>
    <w:p w14:paraId="38D25DFF" w14:textId="77777777" w:rsidR="009B6318" w:rsidRPr="00E4192B" w:rsidRDefault="009B6318" w:rsidP="00C83C08">
      <w:pPr>
        <w:ind w:right="28"/>
        <w:rPr>
          <w:sz w:val="18"/>
        </w:rPr>
      </w:pPr>
    </w:p>
    <w:p w14:paraId="796CCDDC" w14:textId="77777777" w:rsidR="00213AE8" w:rsidRPr="00E4192B" w:rsidRDefault="00213AE8" w:rsidP="00C83C08">
      <w:pPr>
        <w:ind w:right="28"/>
        <w:rPr>
          <w:sz w:val="18"/>
        </w:rPr>
      </w:pPr>
    </w:p>
    <w:p w14:paraId="5E226309" w14:textId="77777777" w:rsidR="00213AE8" w:rsidRPr="00E4192B" w:rsidRDefault="00213AE8" w:rsidP="00C83C08">
      <w:pPr>
        <w:ind w:right="28"/>
        <w:rPr>
          <w:sz w:val="18"/>
        </w:rPr>
      </w:pPr>
    </w:p>
    <w:p w14:paraId="683E42AF" w14:textId="77777777" w:rsidR="00213AE8" w:rsidRPr="00E4192B" w:rsidRDefault="00213AE8" w:rsidP="00C83C08">
      <w:pPr>
        <w:ind w:right="28"/>
        <w:rPr>
          <w:sz w:val="18"/>
        </w:rPr>
      </w:pPr>
    </w:p>
    <w:p w14:paraId="37911B6D" w14:textId="77777777" w:rsidR="00213AE8" w:rsidRPr="00E4192B" w:rsidRDefault="00213AE8" w:rsidP="00C83C08">
      <w:pPr>
        <w:ind w:right="28"/>
        <w:rPr>
          <w:sz w:val="18"/>
        </w:rPr>
      </w:pPr>
    </w:p>
    <w:p w14:paraId="54D5F4FF" w14:textId="77777777" w:rsidR="00A20FF6" w:rsidRPr="00E4192B" w:rsidRDefault="00A20FF6" w:rsidP="00C83C08">
      <w:pPr>
        <w:ind w:right="28"/>
        <w:rPr>
          <w:sz w:val="18"/>
        </w:rPr>
      </w:pPr>
    </w:p>
    <w:p w14:paraId="2F24B0A8" w14:textId="77777777" w:rsidR="00A20FF6" w:rsidRPr="00E4192B" w:rsidRDefault="00A20FF6" w:rsidP="00C83C08">
      <w:pPr>
        <w:ind w:right="28"/>
        <w:rPr>
          <w:sz w:val="18"/>
        </w:rPr>
      </w:pPr>
    </w:p>
    <w:p w14:paraId="2D99E497" w14:textId="77777777" w:rsidR="00A20FF6" w:rsidRPr="00E4192B" w:rsidRDefault="00A20FF6" w:rsidP="00C83C08">
      <w:pPr>
        <w:ind w:right="28"/>
        <w:rPr>
          <w:sz w:val="18"/>
        </w:rPr>
      </w:pPr>
    </w:p>
    <w:p w14:paraId="03E33A3E" w14:textId="77777777" w:rsidR="00A20FF6" w:rsidRPr="00E4192B" w:rsidRDefault="00A20FF6" w:rsidP="00C83C08">
      <w:pPr>
        <w:ind w:right="28"/>
        <w:rPr>
          <w:sz w:val="18"/>
        </w:rPr>
      </w:pPr>
    </w:p>
    <w:p w14:paraId="3F3E17A4" w14:textId="77777777" w:rsidR="00605453" w:rsidRPr="00E4192B" w:rsidRDefault="00605453" w:rsidP="00C83C08">
      <w:pPr>
        <w:ind w:right="28"/>
        <w:rPr>
          <w:sz w:val="18"/>
        </w:rPr>
      </w:pPr>
    </w:p>
    <w:p w14:paraId="4C1DD47B" w14:textId="77777777" w:rsidR="00605453" w:rsidRPr="00E4192B" w:rsidRDefault="00605453" w:rsidP="00C83C08">
      <w:pPr>
        <w:ind w:right="28"/>
        <w:rPr>
          <w:sz w:val="18"/>
        </w:rPr>
      </w:pPr>
    </w:p>
    <w:p w14:paraId="2F6D4DB9" w14:textId="77777777" w:rsidR="00213AE8" w:rsidRPr="00E4192B" w:rsidRDefault="00213AE8" w:rsidP="00C83C08">
      <w:pPr>
        <w:ind w:right="-1"/>
        <w:rPr>
          <w:sz w:val="18"/>
        </w:rPr>
      </w:pPr>
    </w:p>
    <w:p w14:paraId="0F4B8049" w14:textId="77777777" w:rsidR="00E90838" w:rsidRPr="00E4192B" w:rsidRDefault="00213AE8" w:rsidP="00C83C08">
      <w:pPr>
        <w:ind w:right="-1"/>
        <w:rPr>
          <w:sz w:val="18"/>
        </w:rPr>
      </w:pPr>
      <w:r w:rsidRPr="00E4192B">
        <w:rPr>
          <w:sz w:val="18"/>
        </w:rPr>
        <w:t xml:space="preserve">                            </w:t>
      </w:r>
      <w:r w:rsidRPr="00E4192B">
        <w:rPr>
          <w:sz w:val="18"/>
        </w:rPr>
        <w:tab/>
      </w:r>
      <w:r w:rsidRPr="00E4192B">
        <w:rPr>
          <w:sz w:val="18"/>
        </w:rPr>
        <w:tab/>
      </w:r>
      <w:r w:rsidRPr="00E4192B">
        <w:rPr>
          <w:sz w:val="18"/>
        </w:rPr>
        <w:tab/>
        <w:t xml:space="preserve">   </w:t>
      </w:r>
      <w:r w:rsidR="0030325A" w:rsidRPr="00E4192B">
        <w:rPr>
          <w:sz w:val="18"/>
        </w:rPr>
        <w:t xml:space="preserve">                            </w:t>
      </w:r>
    </w:p>
    <w:p w14:paraId="5E852E55" w14:textId="77777777" w:rsidR="00E90838" w:rsidRPr="00E4192B" w:rsidRDefault="00E90838" w:rsidP="00C83C08">
      <w:pPr>
        <w:spacing w:after="960"/>
        <w:rPr>
          <w:sz w:val="28"/>
          <w:szCs w:val="28"/>
        </w:rPr>
      </w:pPr>
    </w:p>
    <w:p w14:paraId="364F6D76" w14:textId="77777777" w:rsidR="00623ED0" w:rsidRPr="00E4192B" w:rsidRDefault="00623ED0" w:rsidP="00C83C08">
      <w:pPr>
        <w:ind w:right="-1"/>
        <w:rPr>
          <w:sz w:val="16"/>
          <w:szCs w:val="16"/>
        </w:rPr>
      </w:pPr>
      <w:bookmarkStart w:id="26" w:name="Prix1"/>
      <w:bookmarkEnd w:id="26"/>
    </w:p>
    <w:p w14:paraId="20272801" w14:textId="77777777" w:rsidR="00623ED0" w:rsidRPr="00E4192B" w:rsidRDefault="00623ED0" w:rsidP="00C83C08">
      <w:pPr>
        <w:ind w:right="-1"/>
        <w:rPr>
          <w:sz w:val="16"/>
          <w:szCs w:val="16"/>
        </w:rPr>
      </w:pPr>
    </w:p>
    <w:p w14:paraId="19366391" w14:textId="77777777" w:rsidR="00492D6B" w:rsidRPr="00E4192B" w:rsidRDefault="00492D6B" w:rsidP="00C83C08">
      <w:pPr>
        <w:ind w:right="-1"/>
        <w:rPr>
          <w:sz w:val="16"/>
          <w:szCs w:val="16"/>
        </w:rPr>
      </w:pPr>
    </w:p>
    <w:sectPr w:rsidR="00492D6B" w:rsidRPr="00E4192B" w:rsidSect="000E6345">
      <w:headerReference w:type="first" r:id="rId83"/>
      <w:footerReference w:type="first" r:id="rId84"/>
      <w:pgSz w:w="11907" w:h="16839" w:code="9"/>
      <w:pgMar w:top="1440" w:right="1440" w:bottom="1440" w:left="1440" w:header="567" w:footer="541"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28BD76" w14:textId="77777777" w:rsidR="00464399" w:rsidRDefault="00464399">
      <w:r>
        <w:separator/>
      </w:r>
    </w:p>
  </w:endnote>
  <w:endnote w:type="continuationSeparator" w:id="0">
    <w:p w14:paraId="74A39401" w14:textId="77777777" w:rsidR="00464399" w:rsidRDefault="004643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YInterstate">
    <w:altName w:val="Corbel"/>
    <w:panose1 w:val="02000503020000020004"/>
    <w:charset w:val="00"/>
    <w:family w:val="auto"/>
    <w:pitch w:val="variable"/>
    <w:sig w:usb0="A00002AF" w:usb1="5000206A"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78487058"/>
      <w:docPartObj>
        <w:docPartGallery w:val="Page Numbers (Bottom of Page)"/>
        <w:docPartUnique/>
      </w:docPartObj>
    </w:sdtPr>
    <w:sdtEndPr/>
    <w:sdtContent>
      <w:p w14:paraId="05E12F46" w14:textId="77777777" w:rsidR="00464399" w:rsidRPr="009646C6" w:rsidRDefault="00464399" w:rsidP="009646C6">
        <w:pPr>
          <w:pStyle w:val="Footer"/>
          <w:ind w:right="-1"/>
          <w:jc w:val="right"/>
        </w:pPr>
        <w:r>
          <w:fldChar w:fldCharType="begin"/>
        </w:r>
        <w:r>
          <w:instrText>PAGE   \* MERGEFORMAT</w:instrText>
        </w:r>
        <w:r>
          <w:fldChar w:fldCharType="separate"/>
        </w:r>
        <w:r w:rsidRPr="0040542D">
          <w:rPr>
            <w:noProof/>
            <w:lang w:val="nl-NL"/>
          </w:rPr>
          <w:t>2</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14041079"/>
      <w:docPartObj>
        <w:docPartGallery w:val="Page Numbers (Bottom of Page)"/>
        <w:docPartUnique/>
      </w:docPartObj>
    </w:sdtPr>
    <w:sdtEndPr>
      <w:rPr>
        <w:noProof/>
      </w:rPr>
    </w:sdtEndPr>
    <w:sdtContent>
      <w:p w14:paraId="237E1486" w14:textId="4EF1C735" w:rsidR="00464399" w:rsidRPr="002440E9" w:rsidRDefault="002440E9" w:rsidP="002440E9">
        <w:pPr>
          <w:pStyle w:val="Footer"/>
          <w:jc w:val="center"/>
        </w:pPr>
        <w:r>
          <w:fldChar w:fldCharType="begin"/>
        </w:r>
        <w:r>
          <w:instrText xml:space="preserve"> PAGE   \* MERGEFORMAT </w:instrText>
        </w:r>
        <w:r>
          <w:fldChar w:fldCharType="separate"/>
        </w:r>
        <w:r w:rsidR="00AD176C">
          <w:rPr>
            <w:noProof/>
          </w:rPr>
          <w:t>1</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C28B1C" w14:textId="77777777" w:rsidR="00464399" w:rsidRDefault="00464399" w:rsidP="00EA375A">
    <w:pPr>
      <w:pStyle w:val="FooterDate"/>
      <w:ind w:right="-1"/>
      <w:rPr>
        <w:rFonts w:cs="Arial"/>
        <w:sz w:val="18"/>
        <w:szCs w:val="18"/>
      </w:rPr>
    </w:pPr>
  </w:p>
  <w:p w14:paraId="6A5F91E7" w14:textId="77777777" w:rsidR="00464399" w:rsidRDefault="00464399" w:rsidP="00EA375A">
    <w:pPr>
      <w:pStyle w:val="FooterDate"/>
      <w:ind w:right="-1"/>
      <w:rPr>
        <w:rFonts w:cs="Arial"/>
        <w:sz w:val="18"/>
        <w:szCs w:val="18"/>
      </w:rPr>
    </w:pPr>
    <w:r>
      <w:rPr>
        <w:rFonts w:cs="Arial"/>
        <w:sz w:val="18"/>
        <w:szCs w:val="18"/>
      </w:rPr>
      <w:tab/>
    </w:r>
  </w:p>
  <w:p w14:paraId="6F6D37DC" w14:textId="77777777" w:rsidR="00464399" w:rsidRDefault="00464399" w:rsidP="00EA375A">
    <w:pPr>
      <w:pStyle w:val="FooterDate"/>
      <w:ind w:right="-1"/>
      <w:rPr>
        <w:rFonts w:cs="Arial"/>
        <w:sz w:val="18"/>
        <w:szCs w:val="18"/>
      </w:rPr>
    </w:pPr>
    <w:r>
      <w:rPr>
        <w:rFonts w:cs="Arial"/>
        <w:sz w:val="18"/>
        <w:szCs w:val="18"/>
      </w:rPr>
      <w:t xml:space="preserve">                                                                                                    </w:t>
    </w:r>
  </w:p>
  <w:p w14:paraId="4C04F72B" w14:textId="77777777" w:rsidR="00464399" w:rsidRDefault="00464399" w:rsidP="00EA375A">
    <w:pPr>
      <w:pStyle w:val="FooterDate"/>
      <w:ind w:right="-1"/>
      <w:rPr>
        <w:rFonts w:cs="Arial"/>
        <w:sz w:val="18"/>
        <w:szCs w:val="18"/>
      </w:rPr>
    </w:pPr>
  </w:p>
  <w:p w14:paraId="758B1D63" w14:textId="77777777" w:rsidR="00464399" w:rsidRPr="001D2A51" w:rsidRDefault="00464399" w:rsidP="00EA375A">
    <w:pPr>
      <w:pStyle w:val="FooterDate"/>
      <w:ind w:right="-1"/>
      <w:rPr>
        <w:rFonts w:cs="Arial"/>
        <w:sz w:val="18"/>
        <w:szCs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27510991"/>
      <w:docPartObj>
        <w:docPartGallery w:val="Page Numbers (Bottom of Page)"/>
        <w:docPartUnique/>
      </w:docPartObj>
    </w:sdtPr>
    <w:sdtEndPr/>
    <w:sdtContent>
      <w:p w14:paraId="0C725DD2" w14:textId="77777777" w:rsidR="00464399" w:rsidRPr="009646C6" w:rsidRDefault="00464399" w:rsidP="00AA1117">
        <w:pPr>
          <w:pStyle w:val="Footer"/>
          <w:ind w:right="-1"/>
          <w:jc w:val="center"/>
        </w:pPr>
        <w:r w:rsidRPr="000E6345">
          <w:rPr>
            <w:sz w:val="20"/>
          </w:rPr>
          <w:fldChar w:fldCharType="begin"/>
        </w:r>
        <w:r w:rsidRPr="000E6345">
          <w:rPr>
            <w:sz w:val="20"/>
          </w:rPr>
          <w:instrText>PAGE   \* MERGEFORMAT</w:instrText>
        </w:r>
        <w:r w:rsidRPr="000E6345">
          <w:rPr>
            <w:sz w:val="20"/>
          </w:rPr>
          <w:fldChar w:fldCharType="separate"/>
        </w:r>
        <w:r w:rsidR="00A82782" w:rsidRPr="00A82782">
          <w:rPr>
            <w:noProof/>
            <w:sz w:val="20"/>
            <w:lang w:val="nl-NL"/>
          </w:rPr>
          <w:t>19</w:t>
        </w:r>
        <w:r w:rsidRPr="000E6345">
          <w:rPr>
            <w:sz w:val="20"/>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8794516"/>
      <w:docPartObj>
        <w:docPartGallery w:val="Page Numbers (Bottom of Page)"/>
        <w:docPartUnique/>
      </w:docPartObj>
    </w:sdtPr>
    <w:sdtEndPr/>
    <w:sdtContent>
      <w:p w14:paraId="186455AE" w14:textId="77777777" w:rsidR="00464399" w:rsidRDefault="00464399" w:rsidP="004B40D6">
        <w:pPr>
          <w:pStyle w:val="Footer"/>
          <w:ind w:right="-1"/>
          <w:jc w:val="center"/>
        </w:pPr>
        <w:r>
          <w:fldChar w:fldCharType="begin"/>
        </w:r>
        <w:r>
          <w:instrText>PAGE   \* MERGEFORMAT</w:instrText>
        </w:r>
        <w:r>
          <w:fldChar w:fldCharType="separate"/>
        </w:r>
        <w:r w:rsidR="00A82782" w:rsidRPr="00A82782">
          <w:rPr>
            <w:noProof/>
            <w:lang w:val="nl-NL"/>
          </w:rPr>
          <w:t>16</w:t>
        </w:r>
        <w:r>
          <w:fldChar w:fldCharType="end"/>
        </w:r>
      </w:p>
    </w:sdtContent>
  </w:sdt>
  <w:p w14:paraId="3C12A887" w14:textId="77777777" w:rsidR="00000000" w:rsidRDefault="00A827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E36CDA" w14:textId="77777777" w:rsidR="00464399" w:rsidRPr="00971E70" w:rsidRDefault="00464399" w:rsidP="00971E70">
    <w:pPr>
      <w:ind w:right="-1"/>
      <w:rPr>
        <w:sz w:val="16"/>
        <w:szCs w:val="16"/>
      </w:rPr>
    </w:pPr>
    <w:r>
      <w:rPr>
        <w:noProof/>
        <w:color w:val="FF0000"/>
        <w:szCs w:val="16"/>
        <w:lang w:val="en-US"/>
      </w:rPr>
      <w:drawing>
        <wp:inline distT="0" distB="0" distL="0" distR="0" wp14:anchorId="39E1B187" wp14:editId="2264481C">
          <wp:extent cx="1291158" cy="611107"/>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N_cmyk.jpg"/>
                  <pic:cNvPicPr/>
                </pic:nvPicPr>
                <pic:blipFill>
                  <a:blip r:embed="rId1">
                    <a:extLst>
                      <a:ext uri="{28A0092B-C50C-407E-A947-70E740481C1C}">
                        <a14:useLocalDpi xmlns:a14="http://schemas.microsoft.com/office/drawing/2010/main" val="0"/>
                      </a:ext>
                    </a:extLst>
                  </a:blip>
                  <a:stretch>
                    <a:fillRect/>
                  </a:stretch>
                </pic:blipFill>
                <pic:spPr>
                  <a:xfrm>
                    <a:off x="0" y="0"/>
                    <a:ext cx="1292444" cy="611716"/>
                  </a:xfrm>
                  <a:prstGeom prst="rect">
                    <a:avLst/>
                  </a:prstGeom>
                </pic:spPr>
              </pic:pic>
            </a:graphicData>
          </a:graphic>
        </wp:inline>
      </w:drawing>
    </w:r>
    <w:r w:rsidRPr="00971E70">
      <w:rPr>
        <w:sz w:val="16"/>
        <w:szCs w:val="16"/>
      </w:rPr>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sidRPr="00696241">
      <w:rPr>
        <w:sz w:val="16"/>
        <w:szCs w:val="16"/>
      </w:rPr>
      <w:t>doi:</w:t>
    </w:r>
    <w:r w:rsidRPr="00696241">
      <w:rPr>
        <w:color w:val="FF0000"/>
        <w:sz w:val="16"/>
        <w:szCs w:val="16"/>
      </w:rPr>
      <w:t>[number]</w:t>
    </w:r>
  </w:p>
  <w:p w14:paraId="54D3D1F8" w14:textId="77777777" w:rsidR="00464399" w:rsidRPr="006B26AA" w:rsidRDefault="00464399" w:rsidP="006B26AA">
    <w:pPr>
      <w:pStyle w:val="Footer"/>
      <w:rPr>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1E2BB6" w14:textId="77777777" w:rsidR="00464399" w:rsidRDefault="00464399">
      <w:r>
        <w:separator/>
      </w:r>
    </w:p>
  </w:footnote>
  <w:footnote w:type="continuationSeparator" w:id="0">
    <w:p w14:paraId="58A524FA" w14:textId="77777777" w:rsidR="00464399" w:rsidRDefault="00464399">
      <w:r>
        <w:continuationSeparator/>
      </w:r>
    </w:p>
  </w:footnote>
  <w:footnote w:id="1">
    <w:p w14:paraId="689B7421" w14:textId="77777777" w:rsidR="00464399" w:rsidRPr="00F3414F" w:rsidRDefault="00464399" w:rsidP="004E6A4C">
      <w:pPr>
        <w:pStyle w:val="FootnoteText"/>
        <w:spacing w:after="0"/>
        <w:rPr>
          <w:sz w:val="16"/>
        </w:rPr>
      </w:pPr>
      <w:r w:rsidRPr="00F3414F">
        <w:rPr>
          <w:rStyle w:val="FootnoteReference"/>
          <w:sz w:val="16"/>
        </w:rPr>
        <w:footnoteRef/>
      </w:r>
      <w:r w:rsidRPr="00F3414F">
        <w:rPr>
          <w:sz w:val="16"/>
        </w:rPr>
        <w:t xml:space="preserve"> http://ec.europa.eu/regional_policy/sources/docgener/studies/pdf/comp_fw/eu_comp_fw_report_en.pdf</w:t>
      </w:r>
    </w:p>
  </w:footnote>
  <w:footnote w:id="2">
    <w:p w14:paraId="2EC2FE84" w14:textId="77777777" w:rsidR="00464399" w:rsidRPr="00C667EC" w:rsidRDefault="00464399" w:rsidP="004E6A4C">
      <w:pPr>
        <w:pStyle w:val="FootnoteText"/>
      </w:pPr>
      <w:r w:rsidRPr="00F3414F">
        <w:rPr>
          <w:rStyle w:val="FootnoteReference"/>
          <w:sz w:val="16"/>
        </w:rPr>
        <w:footnoteRef/>
      </w:r>
      <w:r w:rsidRPr="00F3414F">
        <w:rPr>
          <w:sz w:val="16"/>
        </w:rPr>
        <w:t xml:space="preserve"> http://ec.europa.eu/regional_policy/sources/docgener/studies/pdf/comp_fw/eu_comp_fw_annex7_en.pdf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1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71"/>
    </w:tblGrid>
    <w:tr w:rsidR="002A2DF3" w:rsidRPr="002A2DF3" w14:paraId="26A73AFE" w14:textId="77777777" w:rsidTr="00AA1187">
      <w:trPr>
        <w:cnfStyle w:val="100000000000" w:firstRow="1" w:lastRow="0" w:firstColumn="0" w:lastColumn="0" w:oddVBand="0" w:evenVBand="0" w:oddHBand="0" w:evenHBand="0" w:firstRowFirstColumn="0" w:firstRowLastColumn="0" w:lastRowFirstColumn="0" w:lastRowLastColumn="0"/>
        <w:trHeight w:val="396"/>
      </w:trPr>
      <w:tc>
        <w:tcPr>
          <w:tcW w:w="5000" w:type="pct"/>
          <w:shd w:val="clear" w:color="auto" w:fill="F2F2F2" w:themeFill="background1" w:themeFillShade="F2"/>
          <w:vAlign w:val="center"/>
        </w:tcPr>
        <w:p w14:paraId="4B5568ED" w14:textId="77777777" w:rsidR="002A2DF3" w:rsidRPr="002A2DF3" w:rsidRDefault="002A2DF3" w:rsidP="002A2DF3">
          <w:pPr>
            <w:pStyle w:val="Header"/>
            <w:spacing w:after="0"/>
            <w:rPr>
              <w:color w:val="auto"/>
            </w:rPr>
          </w:pPr>
          <w:r w:rsidRPr="002A2DF3">
            <w:rPr>
              <w:color w:val="auto"/>
            </w:rPr>
            <w:t>User Guidelines for the EU Competency Framework and Self-Assessment Tool</w:t>
          </w:r>
        </w:p>
      </w:tc>
    </w:tr>
  </w:tbl>
  <w:p w14:paraId="79A861B0" w14:textId="1B947874" w:rsidR="00464399" w:rsidRPr="002A2DF3" w:rsidRDefault="00464399" w:rsidP="002A2DF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01F770" w14:textId="77777777" w:rsidR="00464399" w:rsidRDefault="00464399" w:rsidP="000535B3">
    <w:pPr>
      <w:pStyle w:val="Header"/>
      <w:tabs>
        <w:tab w:val="clear" w:pos="4153"/>
        <w:tab w:val="center" w:pos="4536"/>
        <w:tab w:val="left" w:pos="7513"/>
      </w:tabs>
      <w:spacing w:after="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1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47"/>
    </w:tblGrid>
    <w:tr w:rsidR="002A2DF3" w:rsidRPr="002A2DF3" w14:paraId="5312A61C" w14:textId="77777777" w:rsidTr="002A2DF3">
      <w:trPr>
        <w:cnfStyle w:val="100000000000" w:firstRow="1" w:lastRow="0" w:firstColumn="0" w:lastColumn="0" w:oddVBand="0" w:evenVBand="0" w:oddHBand="0" w:evenHBand="0" w:firstRowFirstColumn="0" w:firstRowLastColumn="0" w:lastRowFirstColumn="0" w:lastRowLastColumn="0"/>
        <w:trHeight w:val="396"/>
      </w:trPr>
      <w:tc>
        <w:tcPr>
          <w:tcW w:w="5000" w:type="pct"/>
          <w:shd w:val="clear" w:color="auto" w:fill="F2F2F2" w:themeFill="background1" w:themeFillShade="F2"/>
          <w:vAlign w:val="center"/>
        </w:tcPr>
        <w:p w14:paraId="0AC17A9B" w14:textId="77777777" w:rsidR="002A2DF3" w:rsidRPr="002A2DF3" w:rsidRDefault="002A2DF3" w:rsidP="002A2DF3">
          <w:pPr>
            <w:pStyle w:val="Header"/>
            <w:spacing w:after="0"/>
            <w:rPr>
              <w:color w:val="auto"/>
            </w:rPr>
          </w:pPr>
          <w:r w:rsidRPr="002A2DF3">
            <w:rPr>
              <w:color w:val="auto"/>
            </w:rPr>
            <w:t>User Guidelines for the EU Competency Framework and Self-Assessment Tool</w:t>
          </w:r>
        </w:p>
      </w:tc>
    </w:tr>
  </w:tbl>
  <w:p w14:paraId="33F65011" w14:textId="0AC38B3E" w:rsidR="00464399" w:rsidRPr="002A2DF3" w:rsidRDefault="00464399" w:rsidP="002A2DF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1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47"/>
    </w:tblGrid>
    <w:tr w:rsidR="002A2DF3" w:rsidRPr="002A2DF3" w14:paraId="6F88B9FF" w14:textId="77777777" w:rsidTr="00AA1187">
      <w:trPr>
        <w:cnfStyle w:val="100000000000" w:firstRow="1" w:lastRow="0" w:firstColumn="0" w:lastColumn="0" w:oddVBand="0" w:evenVBand="0" w:oddHBand="0" w:evenHBand="0" w:firstRowFirstColumn="0" w:firstRowLastColumn="0" w:lastRowFirstColumn="0" w:lastRowLastColumn="0"/>
        <w:trHeight w:val="396"/>
      </w:trPr>
      <w:tc>
        <w:tcPr>
          <w:tcW w:w="5000" w:type="pct"/>
          <w:shd w:val="clear" w:color="auto" w:fill="F2F2F2" w:themeFill="background1" w:themeFillShade="F2"/>
          <w:vAlign w:val="center"/>
        </w:tcPr>
        <w:p w14:paraId="26AA54EC" w14:textId="77777777" w:rsidR="002A2DF3" w:rsidRPr="002A2DF3" w:rsidRDefault="002A2DF3" w:rsidP="002A2DF3">
          <w:pPr>
            <w:pStyle w:val="Header"/>
            <w:spacing w:after="0"/>
            <w:rPr>
              <w:color w:val="auto"/>
            </w:rPr>
          </w:pPr>
          <w:r w:rsidRPr="002A2DF3">
            <w:rPr>
              <w:color w:val="auto"/>
            </w:rPr>
            <w:t>User Guidelines for the EU Competency Framework and Self-Assessment Tool</w:t>
          </w:r>
        </w:p>
      </w:tc>
    </w:tr>
  </w:tbl>
  <w:p w14:paraId="22FCA4C1" w14:textId="4B4C095A" w:rsidR="002440E9" w:rsidRPr="002A2DF3" w:rsidRDefault="002440E9" w:rsidP="002A2DF3">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5805C8" w14:textId="77777777" w:rsidR="00464399" w:rsidRPr="00053E62" w:rsidRDefault="00464399" w:rsidP="00053E62">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AA5334" w14:textId="77777777" w:rsidR="00464399" w:rsidRPr="00816D2A" w:rsidRDefault="00464399" w:rsidP="0040542D">
    <w:pPr>
      <w:pStyle w:val="Header"/>
      <w:jc w:val="center"/>
      <w:rPr>
        <w:color w:val="808080" w:themeColor="background1" w:themeShade="80"/>
      </w:rPr>
    </w:pPr>
    <w:r w:rsidRPr="00816D2A">
      <w:rPr>
        <w:color w:val="808080" w:themeColor="background1" w:themeShade="80"/>
      </w:rPr>
      <w:t>Annex 6 – Technical requirements and Instructions for using the Self-Assessment Tool</w:t>
    </w:r>
    <w:r>
      <w:rPr>
        <w:noProof/>
        <w:color w:val="808080" w:themeColor="background1" w:themeShade="80"/>
        <w:lang w:val="en-US"/>
      </w:rPr>
      <mc:AlternateContent>
        <mc:Choice Requires="wps">
          <w:drawing>
            <wp:anchor distT="0" distB="0" distL="114300" distR="114300" simplePos="0" relativeHeight="251662336" behindDoc="0" locked="0" layoutInCell="1" allowOverlap="1" wp14:anchorId="47FC9932" wp14:editId="408DEA62">
              <wp:simplePos x="0" y="0"/>
              <wp:positionH relativeFrom="column">
                <wp:posOffset>10111</wp:posOffset>
              </wp:positionH>
              <wp:positionV relativeFrom="margin">
                <wp:posOffset>-267384</wp:posOffset>
              </wp:positionV>
              <wp:extent cx="5556739" cy="0"/>
              <wp:effectExtent l="0" t="0" r="25400" b="19050"/>
              <wp:wrapNone/>
              <wp:docPr id="21" name="Straight Connector 21"/>
              <wp:cNvGraphicFramePr/>
              <a:graphic xmlns:a="http://schemas.openxmlformats.org/drawingml/2006/main">
                <a:graphicData uri="http://schemas.microsoft.com/office/word/2010/wordprocessingShape">
                  <wps:wsp>
                    <wps:cNvCnPr/>
                    <wps:spPr>
                      <a:xfrm>
                        <a:off x="0" y="0"/>
                        <a:ext cx="5556739"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F281CC" id="Straight Connector 21"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margin;mso-width-percent:0;mso-width-relative:margin" from=".8pt,-21.05pt" to="438.3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" strokecolor="#7f7f7f [1612]">
              <w10:wrap anchory="margin"/>
            </v:line>
          </w:pict>
        </mc:Fallback>
      </mc:AlternateContent>
    </w:r>
  </w:p>
  <w:p w14:paraId="0846B422" w14:textId="77777777" w:rsidR="00464399" w:rsidRPr="00816D2A" w:rsidRDefault="00464399" w:rsidP="00D04399">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B44624" w14:textId="14915AE8" w:rsidR="00464399" w:rsidRPr="00025A8E" w:rsidRDefault="00464399" w:rsidP="00025A8E">
    <w:pPr>
      <w:pStyle w:val="Header"/>
      <w:jc w:val="cent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0FDE23" w14:textId="77777777" w:rsidR="00464399" w:rsidRPr="00623ED0" w:rsidRDefault="00464399" w:rsidP="00623ED0">
    <w:pPr>
      <w:pStyle w:val="Header"/>
      <w:tabs>
        <w:tab w:val="left" w:pos="7513"/>
      </w:tabs>
      <w:spacing w:after="0"/>
      <w:jc w:val="center"/>
      <w:rPr>
        <w:noProof/>
        <w:lang w:eastAsia="en-GB"/>
      </w:rPr>
    </w:pPr>
    <w:r>
      <w:rPr>
        <w:noProof/>
        <w:lang w:val="en-US"/>
      </w:rPr>
      <w:drawing>
        <wp:anchor distT="0" distB="0" distL="114300" distR="114300" simplePos="0" relativeHeight="251658240" behindDoc="1" locked="0" layoutInCell="1" allowOverlap="1" wp14:anchorId="6A7FAD85" wp14:editId="3F30C19A">
          <wp:simplePos x="0" y="0"/>
          <wp:positionH relativeFrom="margin">
            <wp:posOffset>-914285</wp:posOffset>
          </wp:positionH>
          <wp:positionV relativeFrom="margin">
            <wp:posOffset>15240</wp:posOffset>
          </wp:positionV>
          <wp:extent cx="7868188" cy="8188036"/>
          <wp:effectExtent l="0" t="0" r="0" b="3810"/>
          <wp:wrapNone/>
          <wp:docPr id="15" name="Picture 1" descr="Description: Description: Description: C:\Documents and Settings\lenain\Local Settings\Temporary Internet Files\Content.Word\griff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C:\Documents and Settings\lenain\Local Settings\Temporary Internet Files\Content.Word\griffe_2.jpg"/>
                  <pic:cNvPicPr>
                    <a:picLocks noChangeAspect="1" noChangeArrowheads="1"/>
                  </pic:cNvPicPr>
                </pic:nvPicPr>
                <pic:blipFill>
                  <a:blip r:embed="rId1"/>
                  <a:srcRect/>
                  <a:stretch>
                    <a:fillRect/>
                  </a:stretch>
                </pic:blipFill>
                <pic:spPr bwMode="auto">
                  <a:xfrm>
                    <a:off x="0" y="0"/>
                    <a:ext cx="7870190" cy="8190119"/>
                  </a:xfrm>
                  <a:prstGeom prst="rect">
                    <a:avLst/>
                  </a:prstGeom>
                  <a:noFill/>
                  <a:ln w="9525">
                    <a:noFill/>
                    <a:miter lim="800000"/>
                    <a:headEnd/>
                    <a:tailEnd/>
                  </a:ln>
                </pic:spPr>
              </pic:pic>
            </a:graphicData>
          </a:graphic>
          <wp14:sizeRelV relativeFrom="margin">
            <wp14:pctHeight>0</wp14:pctHeight>
          </wp14:sizeRelV>
        </wp:anchor>
      </w:drawing>
    </w:r>
    <w:r>
      <w:rPr>
        <w:noProof/>
        <w:lang w:val="en-US"/>
      </w:rPr>
      <mc:AlternateContent>
        <mc:Choice Requires="wps">
          <w:drawing>
            <wp:anchor distT="0" distB="0" distL="114300" distR="114300" simplePos="0" relativeHeight="251660288" behindDoc="1" locked="0" layoutInCell="1" allowOverlap="1" wp14:anchorId="4C7FF534" wp14:editId="63EEB7EF">
              <wp:simplePos x="0" y="0"/>
              <wp:positionH relativeFrom="column">
                <wp:posOffset>-900430</wp:posOffset>
              </wp:positionH>
              <wp:positionV relativeFrom="margin">
                <wp:posOffset>-1358928</wp:posOffset>
              </wp:positionV>
              <wp:extent cx="7560310" cy="1370037"/>
              <wp:effectExtent l="0" t="0" r="2540" b="1905"/>
              <wp:wrapNone/>
              <wp:docPr id="2" name="Rectangle 2"/>
              <wp:cNvGraphicFramePr/>
              <a:graphic xmlns:a="http://schemas.openxmlformats.org/drawingml/2006/main">
                <a:graphicData uri="http://schemas.microsoft.com/office/word/2010/wordprocessingShape">
                  <wps:wsp>
                    <wps:cNvSpPr/>
                    <wps:spPr>
                      <a:xfrm>
                        <a:off x="0" y="0"/>
                        <a:ext cx="7560310" cy="1370037"/>
                      </a:xfrm>
                      <a:prstGeom prst="rect">
                        <a:avLst/>
                      </a:prstGeom>
                      <a:solidFill>
                        <a:srgbClr val="00449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0AB7BF" id="Rectangle 2" o:spid="_x0000_s1026" style="position:absolute;margin-left:-70.9pt;margin-top:-107pt;width:595.3pt;height:107.9pt;z-index:-251656192;visibility:visible;mso-wrap-style:square;mso-wrap-distance-left:9pt;mso-wrap-distance-top:0;mso-wrap-distance-right:9pt;mso-wrap-distance-bottom:0;mso-position-horizontal:absolute;mso-position-horizontal-relative:text;mso-position-vertical:absolute;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" fillcolor="#004494" stroked="f" strokeweight="2pt">
              <w10:wrap anchory="margin"/>
            </v:rect>
          </w:pict>
        </mc:Fallback>
      </mc:AlternateContent>
    </w:r>
    <w:r>
      <w:rPr>
        <w:noProof/>
        <w:lang w:val="en-US"/>
      </w:rPr>
      <mc:AlternateContent>
        <mc:Choice Requires="wps">
          <w:drawing>
            <wp:anchor distT="0" distB="0" distL="114300" distR="114300" simplePos="0" relativeHeight="251659264" behindDoc="0" locked="0" layoutInCell="1" allowOverlap="1" wp14:anchorId="5813492E" wp14:editId="76EB3F20">
              <wp:simplePos x="0" y="0"/>
              <wp:positionH relativeFrom="margin">
                <wp:posOffset>5830570</wp:posOffset>
              </wp:positionH>
              <wp:positionV relativeFrom="page">
                <wp:posOffset>138430</wp:posOffset>
              </wp:positionV>
              <wp:extent cx="622300" cy="1229360"/>
              <wp:effectExtent l="1270" t="0" r="0" b="3810"/>
              <wp:wrapNone/>
              <wp:docPr id="9"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122936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36521" w14:textId="77777777" w:rsidR="00464399" w:rsidRPr="00367149" w:rsidRDefault="00464399" w:rsidP="00367149">
                          <w:pPr>
                            <w:rPr>
                              <w:color w:val="FFFFFF" w:themeColor="background1"/>
                              <w:sz w:val="16"/>
                              <w:lang w:val="fr-BE"/>
                            </w:rPr>
                          </w:pPr>
                          <w:r w:rsidRPr="00367149">
                            <w:rPr>
                              <w:color w:val="FFFFFF" w:themeColor="background1"/>
                              <w:sz w:val="16"/>
                              <w:lang w:val="fr-BE"/>
                            </w:rPr>
                            <w:t>[Catalogue number]</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13492E" id="_x0000_t202" coordsize="21600,21600" o:spt="202" path="m,l,21600r21600,l21600,xe">
              <v:stroke joinstyle="miter"/>
              <v:path gradientshapeok="t" o:connecttype="rect"/>
            </v:shapetype>
            <v:shape id="Text Box 72" o:spid="_x0000_s1027" type="#_x0000_t202" style="position:absolute;left:0;text-align:left;margin-left:459.1pt;margin-top:10.9pt;width:49pt;height:96.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" filled="f" fillcolor="black" stroked="f">
              <v:textbox style="layout-flow:vertical" inset="0,0,0,0">
                <w:txbxContent>
                  <w:p w14:paraId="1CB36521" w14:textId="77777777" w:rsidR="00464399" w:rsidRPr="00367149" w:rsidRDefault="00464399" w:rsidP="00367149">
                    <w:pPr>
                      <w:rPr>
                        <w:color w:val="FFFFFF" w:themeColor="background1"/>
                        <w:sz w:val="16"/>
                        <w:lang w:val="fr-BE"/>
                      </w:rPr>
                    </w:pPr>
                    <w:r w:rsidRPr="00367149">
                      <w:rPr>
                        <w:color w:val="FFFFFF" w:themeColor="background1"/>
                        <w:sz w:val="16"/>
                        <w:lang w:val="fr-BE"/>
                      </w:rPr>
                      <w:t>[Catalogue number]</w:t>
                    </w:r>
                  </w:p>
                </w:txbxContent>
              </v:textbox>
              <w10:wrap anchorx="margin"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0A836807"/>
    <w:multiLevelType w:val="hybridMultilevel"/>
    <w:tmpl w:val="C74649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48426E"/>
    <w:multiLevelType w:val="hybridMultilevel"/>
    <w:tmpl w:val="A8E85988"/>
    <w:lvl w:ilvl="0" w:tplc="15EEC118">
      <w:start w:val="1"/>
      <w:numFmt w:val="bullet"/>
      <w:pStyle w:val="Bulletpoint1"/>
      <w:lvlText w:val=""/>
      <w:lvlJc w:val="left"/>
      <w:pPr>
        <w:ind w:left="717" w:hanging="360"/>
      </w:pPr>
      <w:rPr>
        <w:rFonts w:ascii="Symbol" w:hAnsi="Symbol" w:hint="default"/>
        <w:color w:val="00239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FB150E"/>
    <w:multiLevelType w:val="hybridMultilevel"/>
    <w:tmpl w:val="F4AAE168"/>
    <w:lvl w:ilvl="0" w:tplc="F6AEF8A0">
      <w:start w:val="1"/>
      <w:numFmt w:val="bullet"/>
      <w:lvlText w:val=""/>
      <w:lvlJc w:val="left"/>
      <w:pPr>
        <w:ind w:left="720" w:hanging="360"/>
      </w:pPr>
      <w:rPr>
        <w:rFonts w:ascii="Symbol" w:hAnsi="Symbol" w:hint="default"/>
        <w:color w:val="1F497D" w:themeColor="text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F734306"/>
    <w:multiLevelType w:val="multilevel"/>
    <w:tmpl w:val="5E627250"/>
    <w:lvl w:ilvl="0">
      <w:start w:val="1"/>
      <w:numFmt w:val="decimal"/>
      <w:pStyle w:val="Heading1"/>
      <w:lvlText w:val="%1."/>
      <w:lvlJc w:val="left"/>
      <w:pPr>
        <w:tabs>
          <w:tab w:val="num" w:pos="480"/>
        </w:tabs>
        <w:ind w:left="480" w:hanging="480"/>
      </w:pPr>
    </w:lvl>
    <w:lvl w:ilvl="1">
      <w:start w:val="1"/>
      <w:numFmt w:val="decimal"/>
      <w:pStyle w:val="Heading2"/>
      <w:lvlText w:val="%1.%2."/>
      <w:lvlJc w:val="left"/>
      <w:pPr>
        <w:tabs>
          <w:tab w:val="num" w:pos="1200"/>
        </w:tabs>
        <w:ind w:left="1200" w:hanging="720"/>
      </w:pPr>
      <w:rPr>
        <w:b/>
        <w:i w:val="0"/>
        <w:sz w:val="24"/>
        <w:szCs w:val="24"/>
      </w:rPr>
    </w:lvl>
    <w:lvl w:ilvl="2">
      <w:start w:val="1"/>
      <w:numFmt w:val="decimal"/>
      <w:pStyle w:val="Heading3"/>
      <w:lvlText w:val="%1.%2.%3."/>
      <w:lvlJc w:val="left"/>
      <w:pPr>
        <w:tabs>
          <w:tab w:val="num" w:pos="1920"/>
        </w:tabs>
        <w:ind w:left="1920" w:hanging="720"/>
      </w:pPr>
    </w:lvl>
    <w:lvl w:ilvl="3">
      <w:start w:val="1"/>
      <w:numFmt w:val="decimal"/>
      <w:pStyle w:val="Heading4"/>
      <w:lvlText w:val="%1.%2.%3.%4."/>
      <w:lvlJc w:val="left"/>
      <w:pPr>
        <w:tabs>
          <w:tab w:val="num" w:pos="1920"/>
        </w:tabs>
        <w:ind w:left="1920" w:hanging="72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rPr>
        <w:sz w:val="18"/>
        <w:szCs w:val="18"/>
      </w:r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23C1646D"/>
    <w:multiLevelType w:val="multilevel"/>
    <w:tmpl w:val="F62823B4"/>
    <w:styleLink w:val="MultilevelListStyleYellow"/>
    <w:lvl w:ilvl="0">
      <w:start w:val="1"/>
      <w:numFmt w:val="bullet"/>
      <w:pStyle w:val="ListBulletYellow1"/>
      <w:lvlText w:val=""/>
      <w:lvlJc w:val="left"/>
      <w:pPr>
        <w:ind w:left="720" w:hanging="360"/>
      </w:pPr>
      <w:rPr>
        <w:rFonts w:ascii="Symbol" w:hAnsi="Symbol" w:hint="default"/>
        <w:b w:val="0"/>
        <w:i w:val="0"/>
        <w:color w:val="002395"/>
        <w:sz w:val="20"/>
        <w:szCs w:val="20"/>
        <w:u w:val="none"/>
      </w:rPr>
    </w:lvl>
    <w:lvl w:ilvl="1">
      <w:start w:val="1"/>
      <w:numFmt w:val="bullet"/>
      <w:pStyle w:val="ListBulletYellow2"/>
      <w:lvlText w:val="•"/>
      <w:lvlJc w:val="left"/>
      <w:pPr>
        <w:ind w:left="928" w:hanging="284"/>
      </w:pPr>
      <w:rPr>
        <w:rFonts w:ascii="EYInterstate" w:hAnsi="EYInterstate" w:cs="Times New Roman" w:hint="default"/>
        <w:b/>
        <w:i w:val="0"/>
        <w:color w:val="FFE600"/>
        <w:sz w:val="20"/>
        <w:szCs w:val="20"/>
        <w:u w:val="none"/>
      </w:rPr>
    </w:lvl>
    <w:lvl w:ilvl="2">
      <w:start w:val="1"/>
      <w:numFmt w:val="bullet"/>
      <w:pStyle w:val="ListBulletYellow3"/>
      <w:lvlText w:val="•"/>
      <w:lvlJc w:val="left"/>
      <w:pPr>
        <w:ind w:left="1212" w:hanging="284"/>
      </w:pPr>
      <w:rPr>
        <w:rFonts w:ascii="EYInterstate" w:hAnsi="EYInterstate" w:cs="Times New Roman" w:hint="default"/>
        <w:b/>
        <w:i w:val="0"/>
        <w:color w:val="FFE600"/>
        <w:sz w:val="20"/>
        <w:szCs w:val="20"/>
        <w:u w:val="none"/>
      </w:rPr>
    </w:lvl>
    <w:lvl w:ilvl="3">
      <w:start w:val="1"/>
      <w:numFmt w:val="bullet"/>
      <w:lvlText w:val="•"/>
      <w:lvlJc w:val="left"/>
      <w:pPr>
        <w:ind w:left="1496" w:hanging="284"/>
      </w:pPr>
      <w:rPr>
        <w:rFonts w:ascii="EYInterstate" w:hAnsi="EYInterstate" w:cs="Times New Roman" w:hint="default"/>
        <w:b/>
        <w:i w:val="0"/>
        <w:color w:val="FFE600"/>
        <w:sz w:val="20"/>
        <w:szCs w:val="20"/>
        <w:u w:val="none"/>
      </w:rPr>
    </w:lvl>
    <w:lvl w:ilvl="4">
      <w:start w:val="1"/>
      <w:numFmt w:val="bullet"/>
      <w:lvlText w:val="•"/>
      <w:lvlJc w:val="left"/>
      <w:pPr>
        <w:ind w:left="1780" w:hanging="284"/>
      </w:pPr>
      <w:rPr>
        <w:rFonts w:ascii="EYInterstate" w:hAnsi="EYInterstate" w:cs="Times New Roman" w:hint="default"/>
        <w:b/>
        <w:i w:val="0"/>
        <w:color w:val="FFE600"/>
        <w:sz w:val="20"/>
        <w:szCs w:val="20"/>
        <w:u w:val="none"/>
      </w:rPr>
    </w:lvl>
    <w:lvl w:ilvl="5">
      <w:start w:val="1"/>
      <w:numFmt w:val="bullet"/>
      <w:lvlText w:val="•"/>
      <w:lvlJc w:val="left"/>
      <w:pPr>
        <w:tabs>
          <w:tab w:val="num" w:pos="2061"/>
        </w:tabs>
        <w:ind w:left="2061" w:hanging="281"/>
      </w:pPr>
      <w:rPr>
        <w:rFonts w:ascii="EYInterstate" w:hAnsi="EYInterstate" w:cs="Times New Roman" w:hint="default"/>
        <w:b/>
        <w:i w:val="0"/>
        <w:color w:val="FFE600"/>
        <w:sz w:val="20"/>
        <w:szCs w:val="20"/>
        <w:u w:val="none"/>
      </w:rPr>
    </w:lvl>
    <w:lvl w:ilvl="6">
      <w:start w:val="1"/>
      <w:numFmt w:val="bullet"/>
      <w:lvlText w:val="•"/>
      <w:lvlJc w:val="left"/>
      <w:pPr>
        <w:tabs>
          <w:tab w:val="num" w:pos="2345"/>
        </w:tabs>
        <w:ind w:left="2345" w:hanging="284"/>
      </w:pPr>
      <w:rPr>
        <w:rFonts w:ascii="EYInterstate" w:hAnsi="EYInterstate" w:cs="Times New Roman" w:hint="default"/>
        <w:b/>
        <w:i w:val="0"/>
        <w:color w:val="FFE600"/>
        <w:sz w:val="20"/>
        <w:szCs w:val="20"/>
        <w:u w:val="none"/>
      </w:rPr>
    </w:lvl>
    <w:lvl w:ilvl="7">
      <w:start w:val="1"/>
      <w:numFmt w:val="bullet"/>
      <w:lvlText w:val="•"/>
      <w:lvlJc w:val="left"/>
      <w:pPr>
        <w:tabs>
          <w:tab w:val="num" w:pos="2628"/>
        </w:tabs>
        <w:ind w:left="2628" w:hanging="283"/>
      </w:pPr>
      <w:rPr>
        <w:rFonts w:ascii="EYInterstate" w:hAnsi="EYInterstate" w:cs="Times New Roman" w:hint="default"/>
        <w:b/>
        <w:i w:val="0"/>
        <w:color w:val="FFE600"/>
        <w:sz w:val="20"/>
        <w:szCs w:val="20"/>
        <w:u w:val="none"/>
      </w:rPr>
    </w:lvl>
    <w:lvl w:ilvl="8">
      <w:start w:val="1"/>
      <w:numFmt w:val="bullet"/>
      <w:lvlText w:val="•"/>
      <w:lvlJc w:val="left"/>
      <w:pPr>
        <w:tabs>
          <w:tab w:val="num" w:pos="2912"/>
        </w:tabs>
        <w:ind w:left="2912" w:hanging="284"/>
      </w:pPr>
      <w:rPr>
        <w:rFonts w:ascii="EYInterstate" w:hAnsi="EYInterstate" w:cs="Times New Roman" w:hint="default"/>
        <w:b/>
        <w:i w:val="0"/>
        <w:color w:val="FFE600"/>
        <w:sz w:val="20"/>
        <w:szCs w:val="20"/>
        <w:u w:val="none"/>
      </w:rPr>
    </w:lvl>
  </w:abstractNum>
  <w:abstractNum w:abstractNumId="9" w15:restartNumberingAfterBreak="0">
    <w:nsid w:val="28F02ED0"/>
    <w:multiLevelType w:val="hybridMultilevel"/>
    <w:tmpl w:val="C74649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7B1292"/>
    <w:multiLevelType w:val="hybridMultilevel"/>
    <w:tmpl w:val="237CC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30C005BE"/>
    <w:multiLevelType w:val="hybridMultilevel"/>
    <w:tmpl w:val="AA5897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4" w15:restartNumberingAfterBreak="0">
    <w:nsid w:val="348B6759"/>
    <w:multiLevelType w:val="hybridMultilevel"/>
    <w:tmpl w:val="F80C6CAA"/>
    <w:lvl w:ilvl="0" w:tplc="19762356">
      <w:start w:val="1"/>
      <w:numFmt w:val="decimal"/>
      <w:pStyle w:val="ListParagraph"/>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8B6119"/>
    <w:multiLevelType w:val="multilevel"/>
    <w:tmpl w:val="4EAED990"/>
    <w:lvl w:ilvl="0">
      <w:start w:val="1"/>
      <w:numFmt w:val="decimal"/>
      <w:pStyle w:val="ListNumber1"/>
      <w:lvlText w:val="%1."/>
      <w:lvlJc w:val="left"/>
      <w:pPr>
        <w:tabs>
          <w:tab w:val="num" w:pos="1191"/>
        </w:tabs>
        <w:ind w:left="1191" w:hanging="709"/>
      </w:pPr>
      <w:rPr>
        <w:rFonts w:hint="default"/>
        <w:color w:val="auto"/>
      </w:r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390E0FF5"/>
    <w:multiLevelType w:val="hybridMultilevel"/>
    <w:tmpl w:val="AA5897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8"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9" w15:restartNumberingAfterBreak="0">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20" w15:restartNumberingAfterBreak="0">
    <w:nsid w:val="484F4EA5"/>
    <w:multiLevelType w:val="hybridMultilevel"/>
    <w:tmpl w:val="E28CD512"/>
    <w:lvl w:ilvl="0" w:tplc="9A6ED5F6">
      <w:start w:val="1"/>
      <w:numFmt w:val="bullet"/>
      <w:pStyle w:val="TableBullet1"/>
      <w:lvlText w:val=""/>
      <w:lvlJc w:val="left"/>
      <w:pPr>
        <w:ind w:left="360" w:hanging="360"/>
      </w:pPr>
      <w:rPr>
        <w:rFonts w:ascii="Symbol" w:hAnsi="Symbol" w:hint="default"/>
        <w:color w:val="1F497D" w:themeColor="text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B4A1CE1"/>
    <w:multiLevelType w:val="hybridMultilevel"/>
    <w:tmpl w:val="2EEA4DF0"/>
    <w:lvl w:ilvl="0" w:tplc="508EE518">
      <w:start w:val="1"/>
      <w:numFmt w:val="bullet"/>
      <w:pStyle w:val="BulletPoint2"/>
      <w:lvlText w:val=""/>
      <w:lvlJc w:val="left"/>
      <w:pPr>
        <w:ind w:left="1080" w:hanging="360"/>
      </w:pPr>
      <w:rPr>
        <w:rFonts w:ascii="Symbol" w:hAnsi="Symbol" w:hint="default"/>
        <w:color w:val="7F7F7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E8D3084"/>
    <w:multiLevelType w:val="hybridMultilevel"/>
    <w:tmpl w:val="D8B4EFBA"/>
    <w:lvl w:ilvl="0" w:tplc="E83E1136">
      <w:start w:val="1"/>
      <w:numFmt w:val="decimal"/>
      <w:pStyle w:val="Title2"/>
      <w:lvlText w:val="%1.1"/>
      <w:lvlJc w:val="left"/>
      <w:pPr>
        <w:ind w:left="1202" w:hanging="360"/>
      </w:pPr>
      <w:rPr>
        <w:rFonts w:hint="default"/>
      </w:rPr>
    </w:lvl>
    <w:lvl w:ilvl="1" w:tplc="08130019" w:tentative="1">
      <w:start w:val="1"/>
      <w:numFmt w:val="lowerLetter"/>
      <w:lvlText w:val="%2."/>
      <w:lvlJc w:val="left"/>
      <w:pPr>
        <w:ind w:left="1922" w:hanging="360"/>
      </w:pPr>
    </w:lvl>
    <w:lvl w:ilvl="2" w:tplc="0813001B" w:tentative="1">
      <w:start w:val="1"/>
      <w:numFmt w:val="lowerRoman"/>
      <w:lvlText w:val="%3."/>
      <w:lvlJc w:val="right"/>
      <w:pPr>
        <w:ind w:left="2642" w:hanging="180"/>
      </w:pPr>
    </w:lvl>
    <w:lvl w:ilvl="3" w:tplc="0813000F" w:tentative="1">
      <w:start w:val="1"/>
      <w:numFmt w:val="decimal"/>
      <w:lvlText w:val="%4."/>
      <w:lvlJc w:val="left"/>
      <w:pPr>
        <w:ind w:left="3362" w:hanging="360"/>
      </w:pPr>
    </w:lvl>
    <w:lvl w:ilvl="4" w:tplc="08130019" w:tentative="1">
      <w:start w:val="1"/>
      <w:numFmt w:val="lowerLetter"/>
      <w:lvlText w:val="%5."/>
      <w:lvlJc w:val="left"/>
      <w:pPr>
        <w:ind w:left="4082" w:hanging="360"/>
      </w:pPr>
    </w:lvl>
    <w:lvl w:ilvl="5" w:tplc="0813001B" w:tentative="1">
      <w:start w:val="1"/>
      <w:numFmt w:val="lowerRoman"/>
      <w:lvlText w:val="%6."/>
      <w:lvlJc w:val="right"/>
      <w:pPr>
        <w:ind w:left="4802" w:hanging="180"/>
      </w:pPr>
    </w:lvl>
    <w:lvl w:ilvl="6" w:tplc="0813000F" w:tentative="1">
      <w:start w:val="1"/>
      <w:numFmt w:val="decimal"/>
      <w:lvlText w:val="%7."/>
      <w:lvlJc w:val="left"/>
      <w:pPr>
        <w:ind w:left="5522" w:hanging="360"/>
      </w:pPr>
    </w:lvl>
    <w:lvl w:ilvl="7" w:tplc="08130019" w:tentative="1">
      <w:start w:val="1"/>
      <w:numFmt w:val="lowerLetter"/>
      <w:lvlText w:val="%8."/>
      <w:lvlJc w:val="left"/>
      <w:pPr>
        <w:ind w:left="6242" w:hanging="360"/>
      </w:pPr>
    </w:lvl>
    <w:lvl w:ilvl="8" w:tplc="0813001B" w:tentative="1">
      <w:start w:val="1"/>
      <w:numFmt w:val="lowerRoman"/>
      <w:lvlText w:val="%9."/>
      <w:lvlJc w:val="right"/>
      <w:pPr>
        <w:ind w:left="6962" w:hanging="180"/>
      </w:pPr>
    </w:lvl>
  </w:abstractNum>
  <w:abstractNum w:abstractNumId="23" w15:restartNumberingAfterBreak="0">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24" w15:restartNumberingAfterBreak="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25"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6" w15:restartNumberingAfterBreak="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7" w15:restartNumberingAfterBreak="0">
    <w:nsid w:val="63783FF0"/>
    <w:multiLevelType w:val="hybridMultilevel"/>
    <w:tmpl w:val="1BDAF3AC"/>
    <w:lvl w:ilvl="0" w:tplc="1AB4B882">
      <w:start w:val="1"/>
      <w:numFmt w:val="bullet"/>
      <w:pStyle w:val="boxbullet"/>
      <w:lvlText w:val=""/>
      <w:lvlJc w:val="left"/>
      <w:pPr>
        <w:ind w:left="1118" w:hanging="360"/>
      </w:pPr>
      <w:rPr>
        <w:rFonts w:ascii="Symbol" w:hAnsi="Symbol" w:hint="default"/>
      </w:rPr>
    </w:lvl>
    <w:lvl w:ilvl="1" w:tplc="B5224830" w:tentative="1">
      <w:start w:val="1"/>
      <w:numFmt w:val="bullet"/>
      <w:lvlText w:val="o"/>
      <w:lvlJc w:val="left"/>
      <w:pPr>
        <w:ind w:left="1838" w:hanging="360"/>
      </w:pPr>
      <w:rPr>
        <w:rFonts w:ascii="Courier New" w:hAnsi="Courier New" w:hint="default"/>
      </w:rPr>
    </w:lvl>
    <w:lvl w:ilvl="2" w:tplc="E0FA87E2" w:tentative="1">
      <w:start w:val="1"/>
      <w:numFmt w:val="bullet"/>
      <w:lvlText w:val=""/>
      <w:lvlJc w:val="left"/>
      <w:pPr>
        <w:ind w:left="2558" w:hanging="360"/>
      </w:pPr>
      <w:rPr>
        <w:rFonts w:ascii="Wingdings" w:hAnsi="Wingdings" w:hint="default"/>
      </w:rPr>
    </w:lvl>
    <w:lvl w:ilvl="3" w:tplc="54A484F8" w:tentative="1">
      <w:start w:val="1"/>
      <w:numFmt w:val="bullet"/>
      <w:lvlText w:val=""/>
      <w:lvlJc w:val="left"/>
      <w:pPr>
        <w:ind w:left="3278" w:hanging="360"/>
      </w:pPr>
      <w:rPr>
        <w:rFonts w:ascii="Symbol" w:hAnsi="Symbol" w:hint="default"/>
      </w:rPr>
    </w:lvl>
    <w:lvl w:ilvl="4" w:tplc="926A8026" w:tentative="1">
      <w:start w:val="1"/>
      <w:numFmt w:val="bullet"/>
      <w:lvlText w:val="o"/>
      <w:lvlJc w:val="left"/>
      <w:pPr>
        <w:ind w:left="3998" w:hanging="360"/>
      </w:pPr>
      <w:rPr>
        <w:rFonts w:ascii="Courier New" w:hAnsi="Courier New" w:hint="default"/>
      </w:rPr>
    </w:lvl>
    <w:lvl w:ilvl="5" w:tplc="9C387D9C" w:tentative="1">
      <w:start w:val="1"/>
      <w:numFmt w:val="bullet"/>
      <w:lvlText w:val=""/>
      <w:lvlJc w:val="left"/>
      <w:pPr>
        <w:ind w:left="4718" w:hanging="360"/>
      </w:pPr>
      <w:rPr>
        <w:rFonts w:ascii="Wingdings" w:hAnsi="Wingdings" w:hint="default"/>
      </w:rPr>
    </w:lvl>
    <w:lvl w:ilvl="6" w:tplc="418894D4" w:tentative="1">
      <w:start w:val="1"/>
      <w:numFmt w:val="bullet"/>
      <w:lvlText w:val=""/>
      <w:lvlJc w:val="left"/>
      <w:pPr>
        <w:ind w:left="5438" w:hanging="360"/>
      </w:pPr>
      <w:rPr>
        <w:rFonts w:ascii="Symbol" w:hAnsi="Symbol" w:hint="default"/>
      </w:rPr>
    </w:lvl>
    <w:lvl w:ilvl="7" w:tplc="1E82D45E" w:tentative="1">
      <w:start w:val="1"/>
      <w:numFmt w:val="bullet"/>
      <w:lvlText w:val="o"/>
      <w:lvlJc w:val="left"/>
      <w:pPr>
        <w:ind w:left="6158" w:hanging="360"/>
      </w:pPr>
      <w:rPr>
        <w:rFonts w:ascii="Courier New" w:hAnsi="Courier New" w:hint="default"/>
      </w:rPr>
    </w:lvl>
    <w:lvl w:ilvl="8" w:tplc="A3A0D374" w:tentative="1">
      <w:start w:val="1"/>
      <w:numFmt w:val="bullet"/>
      <w:lvlText w:val=""/>
      <w:lvlJc w:val="left"/>
      <w:pPr>
        <w:ind w:left="6878" w:hanging="360"/>
      </w:pPr>
      <w:rPr>
        <w:rFonts w:ascii="Wingdings" w:hAnsi="Wingdings" w:hint="default"/>
      </w:rPr>
    </w:lvl>
  </w:abstractNum>
  <w:abstractNum w:abstractNumId="28" w15:restartNumberingAfterBreak="0">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9" w15:restartNumberingAfterBreak="0">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74AA5E9C"/>
    <w:multiLevelType w:val="hybridMultilevel"/>
    <w:tmpl w:val="AB14A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D67B27"/>
    <w:multiLevelType w:val="hybridMultilevel"/>
    <w:tmpl w:val="AFC49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6"/>
  </w:num>
  <w:num w:numId="4">
    <w:abstractNumId w:val="18"/>
  </w:num>
  <w:num w:numId="5">
    <w:abstractNumId w:val="17"/>
  </w:num>
  <w:num w:numId="6">
    <w:abstractNumId w:val="26"/>
  </w:num>
  <w:num w:numId="7">
    <w:abstractNumId w:val="28"/>
  </w:num>
  <w:num w:numId="8">
    <w:abstractNumId w:val="13"/>
  </w:num>
  <w:num w:numId="9">
    <w:abstractNumId w:val="25"/>
  </w:num>
  <w:num w:numId="10">
    <w:abstractNumId w:val="24"/>
  </w:num>
  <w:num w:numId="11">
    <w:abstractNumId w:val="19"/>
  </w:num>
  <w:num w:numId="12">
    <w:abstractNumId w:val="23"/>
  </w:num>
  <w:num w:numId="13">
    <w:abstractNumId w:val="7"/>
  </w:num>
  <w:num w:numId="14">
    <w:abstractNumId w:val="15"/>
  </w:num>
  <w:num w:numId="15">
    <w:abstractNumId w:val="5"/>
  </w:num>
  <w:num w:numId="16">
    <w:abstractNumId w:val="11"/>
  </w:num>
  <w:num w:numId="17">
    <w:abstractNumId w:val="29"/>
  </w:num>
  <w:num w:numId="18">
    <w:abstractNumId w:val="21"/>
  </w:num>
  <w:num w:numId="19">
    <w:abstractNumId w:val="3"/>
  </w:num>
  <w:num w:numId="20">
    <w:abstractNumId w:val="22"/>
  </w:num>
  <w:num w:numId="21">
    <w:abstractNumId w:val="27"/>
  </w:num>
  <w:num w:numId="22">
    <w:abstractNumId w:val="4"/>
  </w:num>
  <w:num w:numId="23">
    <w:abstractNumId w:val="14"/>
  </w:num>
  <w:num w:numId="24">
    <w:abstractNumId w:val="2"/>
  </w:num>
  <w:num w:numId="25">
    <w:abstractNumId w:val="12"/>
  </w:num>
  <w:num w:numId="26">
    <w:abstractNumId w:val="9"/>
  </w:num>
  <w:num w:numId="27">
    <w:abstractNumId w:val="16"/>
  </w:num>
  <w:num w:numId="28">
    <w:abstractNumId w:val="20"/>
  </w:num>
  <w:num w:numId="29">
    <w:abstractNumId w:val="8"/>
  </w:num>
  <w:num w:numId="30">
    <w:abstractNumId w:val="31"/>
  </w:num>
  <w:num w:numId="31">
    <w:abstractNumId w:val="30"/>
  </w:num>
  <w:num w:numId="32">
    <w:abstractNumId w:val="1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efaultTableStyle w:val="TableGrid"/>
  <w:drawingGridHorizontalSpacing w:val="120"/>
  <w:displayHorizontalDrawingGridEvery w:val="0"/>
  <w:displayVerticalDrawingGridEvery w:val="0"/>
  <w:noPunctuationKerning/>
  <w:characterSpacingControl w:val="doNotCompress"/>
  <w:hdrShapeDefaults>
    <o:shapedefaults v:ext="edit" spidmax="8193" style="mso-position-vertical-relative:margin" fillcolor="#002395" stroke="f">
      <v:fill color="#002395"/>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W_DocType" w:val="REP"/>
  </w:docVars>
  <w:rsids>
    <w:rsidRoot w:val="00D63776"/>
    <w:rsid w:val="00001268"/>
    <w:rsid w:val="00012209"/>
    <w:rsid w:val="000127DE"/>
    <w:rsid w:val="0001748A"/>
    <w:rsid w:val="00017DA5"/>
    <w:rsid w:val="0002311B"/>
    <w:rsid w:val="00023991"/>
    <w:rsid w:val="0002439A"/>
    <w:rsid w:val="00025A8E"/>
    <w:rsid w:val="00030154"/>
    <w:rsid w:val="0003425E"/>
    <w:rsid w:val="0003531E"/>
    <w:rsid w:val="00041E23"/>
    <w:rsid w:val="000420DD"/>
    <w:rsid w:val="00050692"/>
    <w:rsid w:val="00052009"/>
    <w:rsid w:val="000535B3"/>
    <w:rsid w:val="00053709"/>
    <w:rsid w:val="00053E62"/>
    <w:rsid w:val="00055C8C"/>
    <w:rsid w:val="000624B2"/>
    <w:rsid w:val="0006657B"/>
    <w:rsid w:val="00081F51"/>
    <w:rsid w:val="0008333C"/>
    <w:rsid w:val="000846B0"/>
    <w:rsid w:val="00085952"/>
    <w:rsid w:val="0009555A"/>
    <w:rsid w:val="00097276"/>
    <w:rsid w:val="000A17F7"/>
    <w:rsid w:val="000A26C4"/>
    <w:rsid w:val="000A2D1A"/>
    <w:rsid w:val="000A5212"/>
    <w:rsid w:val="000A7FCF"/>
    <w:rsid w:val="000B3F5C"/>
    <w:rsid w:val="000B62F1"/>
    <w:rsid w:val="000C5348"/>
    <w:rsid w:val="000C6608"/>
    <w:rsid w:val="000D17BE"/>
    <w:rsid w:val="000D203C"/>
    <w:rsid w:val="000D4A93"/>
    <w:rsid w:val="000D52C0"/>
    <w:rsid w:val="000E0618"/>
    <w:rsid w:val="000E1E06"/>
    <w:rsid w:val="000E2787"/>
    <w:rsid w:val="000E4AE4"/>
    <w:rsid w:val="000E5BED"/>
    <w:rsid w:val="000E6345"/>
    <w:rsid w:val="000F1813"/>
    <w:rsid w:val="0010339F"/>
    <w:rsid w:val="001053D1"/>
    <w:rsid w:val="00105C7F"/>
    <w:rsid w:val="0011491A"/>
    <w:rsid w:val="00114D64"/>
    <w:rsid w:val="0011681E"/>
    <w:rsid w:val="00121ECE"/>
    <w:rsid w:val="00131BE7"/>
    <w:rsid w:val="0013317D"/>
    <w:rsid w:val="00136138"/>
    <w:rsid w:val="00141116"/>
    <w:rsid w:val="00142D7B"/>
    <w:rsid w:val="0014596A"/>
    <w:rsid w:val="00150783"/>
    <w:rsid w:val="00155AD2"/>
    <w:rsid w:val="0016086E"/>
    <w:rsid w:val="001620A8"/>
    <w:rsid w:val="001636EC"/>
    <w:rsid w:val="00164A59"/>
    <w:rsid w:val="00170246"/>
    <w:rsid w:val="00186549"/>
    <w:rsid w:val="001901AA"/>
    <w:rsid w:val="001A3654"/>
    <w:rsid w:val="001B23DF"/>
    <w:rsid w:val="001D03BE"/>
    <w:rsid w:val="001D2A51"/>
    <w:rsid w:val="001D33A8"/>
    <w:rsid w:val="001D3E9A"/>
    <w:rsid w:val="001E128E"/>
    <w:rsid w:val="001E6AC6"/>
    <w:rsid w:val="001F2E41"/>
    <w:rsid w:val="001F311B"/>
    <w:rsid w:val="001F4CB2"/>
    <w:rsid w:val="00203347"/>
    <w:rsid w:val="002040D0"/>
    <w:rsid w:val="002067A1"/>
    <w:rsid w:val="0021201F"/>
    <w:rsid w:val="00213AE8"/>
    <w:rsid w:val="002146E5"/>
    <w:rsid w:val="00215A57"/>
    <w:rsid w:val="0021672B"/>
    <w:rsid w:val="00220F7F"/>
    <w:rsid w:val="00221BF6"/>
    <w:rsid w:val="00225290"/>
    <w:rsid w:val="00234AFB"/>
    <w:rsid w:val="0023521F"/>
    <w:rsid w:val="002367E6"/>
    <w:rsid w:val="00236B22"/>
    <w:rsid w:val="00241A4D"/>
    <w:rsid w:val="002440E9"/>
    <w:rsid w:val="002536E2"/>
    <w:rsid w:val="00255775"/>
    <w:rsid w:val="002634E5"/>
    <w:rsid w:val="00266ED9"/>
    <w:rsid w:val="0026795B"/>
    <w:rsid w:val="00277A20"/>
    <w:rsid w:val="00282256"/>
    <w:rsid w:val="00291CB5"/>
    <w:rsid w:val="002A19CC"/>
    <w:rsid w:val="002A2DF3"/>
    <w:rsid w:val="002A726D"/>
    <w:rsid w:val="002B3502"/>
    <w:rsid w:val="002C2EE4"/>
    <w:rsid w:val="002C3150"/>
    <w:rsid w:val="002C329C"/>
    <w:rsid w:val="002C4B47"/>
    <w:rsid w:val="002D2C3E"/>
    <w:rsid w:val="002D52C0"/>
    <w:rsid w:val="002E2FBF"/>
    <w:rsid w:val="002E34E2"/>
    <w:rsid w:val="002E4BA1"/>
    <w:rsid w:val="002E782C"/>
    <w:rsid w:val="002F1592"/>
    <w:rsid w:val="0030325A"/>
    <w:rsid w:val="0031320E"/>
    <w:rsid w:val="00322C0D"/>
    <w:rsid w:val="00331BA5"/>
    <w:rsid w:val="00333C17"/>
    <w:rsid w:val="003416C6"/>
    <w:rsid w:val="003417C4"/>
    <w:rsid w:val="00341F3D"/>
    <w:rsid w:val="00342414"/>
    <w:rsid w:val="0034391B"/>
    <w:rsid w:val="0034518D"/>
    <w:rsid w:val="00347F66"/>
    <w:rsid w:val="00350D85"/>
    <w:rsid w:val="003566D6"/>
    <w:rsid w:val="00364586"/>
    <w:rsid w:val="003650ED"/>
    <w:rsid w:val="003662DA"/>
    <w:rsid w:val="00367149"/>
    <w:rsid w:val="00367579"/>
    <w:rsid w:val="003752F8"/>
    <w:rsid w:val="00382FF6"/>
    <w:rsid w:val="0038553A"/>
    <w:rsid w:val="00387C3F"/>
    <w:rsid w:val="0039110A"/>
    <w:rsid w:val="00397C19"/>
    <w:rsid w:val="003A0487"/>
    <w:rsid w:val="003A356C"/>
    <w:rsid w:val="003A4447"/>
    <w:rsid w:val="003B5031"/>
    <w:rsid w:val="003C0113"/>
    <w:rsid w:val="003C7A25"/>
    <w:rsid w:val="003D6E0A"/>
    <w:rsid w:val="003E1C2A"/>
    <w:rsid w:val="003E1CCA"/>
    <w:rsid w:val="003F02EE"/>
    <w:rsid w:val="004010EE"/>
    <w:rsid w:val="00401689"/>
    <w:rsid w:val="00403285"/>
    <w:rsid w:val="00404BBC"/>
    <w:rsid w:val="0040542D"/>
    <w:rsid w:val="00411285"/>
    <w:rsid w:val="00411576"/>
    <w:rsid w:val="00430977"/>
    <w:rsid w:val="0044503B"/>
    <w:rsid w:val="00446FD7"/>
    <w:rsid w:val="00455233"/>
    <w:rsid w:val="00456FC8"/>
    <w:rsid w:val="00461D0A"/>
    <w:rsid w:val="00462166"/>
    <w:rsid w:val="00464399"/>
    <w:rsid w:val="00475313"/>
    <w:rsid w:val="004849C6"/>
    <w:rsid w:val="00487D06"/>
    <w:rsid w:val="00492D6B"/>
    <w:rsid w:val="004A4C16"/>
    <w:rsid w:val="004A6099"/>
    <w:rsid w:val="004B378A"/>
    <w:rsid w:val="004B40D6"/>
    <w:rsid w:val="004B4D19"/>
    <w:rsid w:val="004C6B16"/>
    <w:rsid w:val="004D6BC2"/>
    <w:rsid w:val="004E26FB"/>
    <w:rsid w:val="004E6A4C"/>
    <w:rsid w:val="00503DA8"/>
    <w:rsid w:val="00506408"/>
    <w:rsid w:val="00515F27"/>
    <w:rsid w:val="0052193C"/>
    <w:rsid w:val="00521DAC"/>
    <w:rsid w:val="005338FC"/>
    <w:rsid w:val="00533ABB"/>
    <w:rsid w:val="00542908"/>
    <w:rsid w:val="0054293E"/>
    <w:rsid w:val="00545BD7"/>
    <w:rsid w:val="00545C4D"/>
    <w:rsid w:val="0054698A"/>
    <w:rsid w:val="0055434B"/>
    <w:rsid w:val="005619CC"/>
    <w:rsid w:val="00564348"/>
    <w:rsid w:val="0056442A"/>
    <w:rsid w:val="00564DFC"/>
    <w:rsid w:val="005677CD"/>
    <w:rsid w:val="005768A5"/>
    <w:rsid w:val="00577EC6"/>
    <w:rsid w:val="005816A2"/>
    <w:rsid w:val="00582D46"/>
    <w:rsid w:val="00582E52"/>
    <w:rsid w:val="005848E1"/>
    <w:rsid w:val="00592685"/>
    <w:rsid w:val="005931F7"/>
    <w:rsid w:val="005A2287"/>
    <w:rsid w:val="005A59E2"/>
    <w:rsid w:val="005B4538"/>
    <w:rsid w:val="005C2CBC"/>
    <w:rsid w:val="005C6427"/>
    <w:rsid w:val="005C672B"/>
    <w:rsid w:val="005D0F74"/>
    <w:rsid w:val="005D51A6"/>
    <w:rsid w:val="005D7058"/>
    <w:rsid w:val="005F1B3E"/>
    <w:rsid w:val="005F49D5"/>
    <w:rsid w:val="005F4ACE"/>
    <w:rsid w:val="00601B08"/>
    <w:rsid w:val="00605453"/>
    <w:rsid w:val="0061562E"/>
    <w:rsid w:val="00623C28"/>
    <w:rsid w:val="00623ED0"/>
    <w:rsid w:val="006267E6"/>
    <w:rsid w:val="0063065A"/>
    <w:rsid w:val="00633774"/>
    <w:rsid w:val="006371C1"/>
    <w:rsid w:val="006442B4"/>
    <w:rsid w:val="006465AD"/>
    <w:rsid w:val="00646C13"/>
    <w:rsid w:val="00657A2B"/>
    <w:rsid w:val="00660282"/>
    <w:rsid w:val="00660F1F"/>
    <w:rsid w:val="00661D6A"/>
    <w:rsid w:val="00663DA8"/>
    <w:rsid w:val="00667EF5"/>
    <w:rsid w:val="0067211D"/>
    <w:rsid w:val="00672CE3"/>
    <w:rsid w:val="00676C45"/>
    <w:rsid w:val="006849FF"/>
    <w:rsid w:val="006875E7"/>
    <w:rsid w:val="00690B23"/>
    <w:rsid w:val="00690DA5"/>
    <w:rsid w:val="00690E99"/>
    <w:rsid w:val="006914AD"/>
    <w:rsid w:val="00692EA6"/>
    <w:rsid w:val="00693978"/>
    <w:rsid w:val="006943F5"/>
    <w:rsid w:val="006959F6"/>
    <w:rsid w:val="00696241"/>
    <w:rsid w:val="006A41B0"/>
    <w:rsid w:val="006A6301"/>
    <w:rsid w:val="006B2165"/>
    <w:rsid w:val="006B26AA"/>
    <w:rsid w:val="006B7870"/>
    <w:rsid w:val="006D13C5"/>
    <w:rsid w:val="006D3F99"/>
    <w:rsid w:val="006D5428"/>
    <w:rsid w:val="006D578F"/>
    <w:rsid w:val="006E067D"/>
    <w:rsid w:val="006E23A8"/>
    <w:rsid w:val="006F3042"/>
    <w:rsid w:val="006F5A47"/>
    <w:rsid w:val="007001D4"/>
    <w:rsid w:val="00705661"/>
    <w:rsid w:val="00705CF5"/>
    <w:rsid w:val="00706BA1"/>
    <w:rsid w:val="00706D89"/>
    <w:rsid w:val="00707F5B"/>
    <w:rsid w:val="0071242D"/>
    <w:rsid w:val="00713494"/>
    <w:rsid w:val="007146F2"/>
    <w:rsid w:val="00715F11"/>
    <w:rsid w:val="0072030B"/>
    <w:rsid w:val="00722BDE"/>
    <w:rsid w:val="007354C7"/>
    <w:rsid w:val="0074504B"/>
    <w:rsid w:val="00747185"/>
    <w:rsid w:val="007539CF"/>
    <w:rsid w:val="0076136C"/>
    <w:rsid w:val="007714E5"/>
    <w:rsid w:val="00771DA3"/>
    <w:rsid w:val="00773036"/>
    <w:rsid w:val="00773824"/>
    <w:rsid w:val="00781294"/>
    <w:rsid w:val="0078344D"/>
    <w:rsid w:val="00785D4A"/>
    <w:rsid w:val="007900A5"/>
    <w:rsid w:val="0079010D"/>
    <w:rsid w:val="007908F1"/>
    <w:rsid w:val="0079485C"/>
    <w:rsid w:val="007979F9"/>
    <w:rsid w:val="007A0562"/>
    <w:rsid w:val="007A0E3E"/>
    <w:rsid w:val="007A4813"/>
    <w:rsid w:val="007A772C"/>
    <w:rsid w:val="007B134E"/>
    <w:rsid w:val="007B6B31"/>
    <w:rsid w:val="007C0ACB"/>
    <w:rsid w:val="007C1035"/>
    <w:rsid w:val="007C1114"/>
    <w:rsid w:val="007D46C5"/>
    <w:rsid w:val="007D733F"/>
    <w:rsid w:val="007D78D3"/>
    <w:rsid w:val="007E3D24"/>
    <w:rsid w:val="007E5D7F"/>
    <w:rsid w:val="007E722C"/>
    <w:rsid w:val="007E7290"/>
    <w:rsid w:val="007F3473"/>
    <w:rsid w:val="00800CC5"/>
    <w:rsid w:val="00801EB4"/>
    <w:rsid w:val="008056FA"/>
    <w:rsid w:val="00816D2A"/>
    <w:rsid w:val="00820538"/>
    <w:rsid w:val="00824FCF"/>
    <w:rsid w:val="00832D56"/>
    <w:rsid w:val="00841A91"/>
    <w:rsid w:val="00841DEC"/>
    <w:rsid w:val="00844512"/>
    <w:rsid w:val="00845B29"/>
    <w:rsid w:val="008472A5"/>
    <w:rsid w:val="00852A36"/>
    <w:rsid w:val="00854BDB"/>
    <w:rsid w:val="00860791"/>
    <w:rsid w:val="0086757F"/>
    <w:rsid w:val="00872876"/>
    <w:rsid w:val="00875436"/>
    <w:rsid w:val="008805B1"/>
    <w:rsid w:val="008807B7"/>
    <w:rsid w:val="00887A37"/>
    <w:rsid w:val="00892A92"/>
    <w:rsid w:val="008930AC"/>
    <w:rsid w:val="008A09DC"/>
    <w:rsid w:val="008A4A9A"/>
    <w:rsid w:val="008B0FCF"/>
    <w:rsid w:val="008B2440"/>
    <w:rsid w:val="008B77E1"/>
    <w:rsid w:val="008B7ABA"/>
    <w:rsid w:val="008C29AF"/>
    <w:rsid w:val="008C35C4"/>
    <w:rsid w:val="008C38E0"/>
    <w:rsid w:val="008C61ED"/>
    <w:rsid w:val="008D4557"/>
    <w:rsid w:val="008D744B"/>
    <w:rsid w:val="008E4BA7"/>
    <w:rsid w:val="008E641B"/>
    <w:rsid w:val="008F4FEA"/>
    <w:rsid w:val="008F5CB4"/>
    <w:rsid w:val="008F739E"/>
    <w:rsid w:val="009020E9"/>
    <w:rsid w:val="00910BEB"/>
    <w:rsid w:val="00914C2C"/>
    <w:rsid w:val="009179F4"/>
    <w:rsid w:val="009241B0"/>
    <w:rsid w:val="00925BB3"/>
    <w:rsid w:val="009310CD"/>
    <w:rsid w:val="00931E7A"/>
    <w:rsid w:val="00932695"/>
    <w:rsid w:val="009349E8"/>
    <w:rsid w:val="009356D2"/>
    <w:rsid w:val="009370CD"/>
    <w:rsid w:val="009463FC"/>
    <w:rsid w:val="00951925"/>
    <w:rsid w:val="0095201B"/>
    <w:rsid w:val="00956ECF"/>
    <w:rsid w:val="009646C6"/>
    <w:rsid w:val="00965B22"/>
    <w:rsid w:val="0096616A"/>
    <w:rsid w:val="0096722A"/>
    <w:rsid w:val="0097034E"/>
    <w:rsid w:val="00971D2B"/>
    <w:rsid w:val="00971E70"/>
    <w:rsid w:val="0097266C"/>
    <w:rsid w:val="00972EE7"/>
    <w:rsid w:val="00982D33"/>
    <w:rsid w:val="0098506D"/>
    <w:rsid w:val="009968A9"/>
    <w:rsid w:val="00997F2B"/>
    <w:rsid w:val="009A07FB"/>
    <w:rsid w:val="009A0B23"/>
    <w:rsid w:val="009A156A"/>
    <w:rsid w:val="009A790A"/>
    <w:rsid w:val="009B137F"/>
    <w:rsid w:val="009B6318"/>
    <w:rsid w:val="009B68E4"/>
    <w:rsid w:val="009C128A"/>
    <w:rsid w:val="009C7F27"/>
    <w:rsid w:val="009D5B0D"/>
    <w:rsid w:val="009D6D9A"/>
    <w:rsid w:val="009E041C"/>
    <w:rsid w:val="009E2852"/>
    <w:rsid w:val="009F1466"/>
    <w:rsid w:val="009F5D32"/>
    <w:rsid w:val="00A12886"/>
    <w:rsid w:val="00A13F11"/>
    <w:rsid w:val="00A15D8A"/>
    <w:rsid w:val="00A17A76"/>
    <w:rsid w:val="00A20D7A"/>
    <w:rsid w:val="00A20FF6"/>
    <w:rsid w:val="00A23822"/>
    <w:rsid w:val="00A255FF"/>
    <w:rsid w:val="00A25BEB"/>
    <w:rsid w:val="00A31D3E"/>
    <w:rsid w:val="00A321F1"/>
    <w:rsid w:val="00A36AFF"/>
    <w:rsid w:val="00A406DE"/>
    <w:rsid w:val="00A44841"/>
    <w:rsid w:val="00A46DDD"/>
    <w:rsid w:val="00A4746C"/>
    <w:rsid w:val="00A50808"/>
    <w:rsid w:val="00A510F4"/>
    <w:rsid w:val="00A5276D"/>
    <w:rsid w:val="00A71C24"/>
    <w:rsid w:val="00A72060"/>
    <w:rsid w:val="00A73378"/>
    <w:rsid w:val="00A75FE1"/>
    <w:rsid w:val="00A77154"/>
    <w:rsid w:val="00A77243"/>
    <w:rsid w:val="00A81CF6"/>
    <w:rsid w:val="00A82782"/>
    <w:rsid w:val="00A84AAA"/>
    <w:rsid w:val="00A87C4F"/>
    <w:rsid w:val="00A92E21"/>
    <w:rsid w:val="00A943DB"/>
    <w:rsid w:val="00AA1117"/>
    <w:rsid w:val="00AA2402"/>
    <w:rsid w:val="00AA4227"/>
    <w:rsid w:val="00AA7E68"/>
    <w:rsid w:val="00AB1329"/>
    <w:rsid w:val="00AB6046"/>
    <w:rsid w:val="00AB6965"/>
    <w:rsid w:val="00AC2A77"/>
    <w:rsid w:val="00AC5C0D"/>
    <w:rsid w:val="00AD176C"/>
    <w:rsid w:val="00AD1C7F"/>
    <w:rsid w:val="00AD4D4B"/>
    <w:rsid w:val="00AD5CA9"/>
    <w:rsid w:val="00AD6496"/>
    <w:rsid w:val="00AE6CD1"/>
    <w:rsid w:val="00AE7C03"/>
    <w:rsid w:val="00AF5D20"/>
    <w:rsid w:val="00B00F17"/>
    <w:rsid w:val="00B07F1D"/>
    <w:rsid w:val="00B12480"/>
    <w:rsid w:val="00B14205"/>
    <w:rsid w:val="00B14EE6"/>
    <w:rsid w:val="00B15429"/>
    <w:rsid w:val="00B155F2"/>
    <w:rsid w:val="00B1638C"/>
    <w:rsid w:val="00B21726"/>
    <w:rsid w:val="00B2289E"/>
    <w:rsid w:val="00B245A4"/>
    <w:rsid w:val="00B24D10"/>
    <w:rsid w:val="00B31214"/>
    <w:rsid w:val="00B3378D"/>
    <w:rsid w:val="00B342D2"/>
    <w:rsid w:val="00B37746"/>
    <w:rsid w:val="00B425C0"/>
    <w:rsid w:val="00B45DF9"/>
    <w:rsid w:val="00B5122D"/>
    <w:rsid w:val="00B57375"/>
    <w:rsid w:val="00B631A9"/>
    <w:rsid w:val="00B67611"/>
    <w:rsid w:val="00B67936"/>
    <w:rsid w:val="00B70D46"/>
    <w:rsid w:val="00B8084C"/>
    <w:rsid w:val="00B83079"/>
    <w:rsid w:val="00B9193E"/>
    <w:rsid w:val="00B95205"/>
    <w:rsid w:val="00B956B9"/>
    <w:rsid w:val="00B9630E"/>
    <w:rsid w:val="00BA369B"/>
    <w:rsid w:val="00BA62BA"/>
    <w:rsid w:val="00BA64AD"/>
    <w:rsid w:val="00BB2397"/>
    <w:rsid w:val="00BB3662"/>
    <w:rsid w:val="00BB3CD1"/>
    <w:rsid w:val="00BB40ED"/>
    <w:rsid w:val="00BB508E"/>
    <w:rsid w:val="00BB51FD"/>
    <w:rsid w:val="00BC32A2"/>
    <w:rsid w:val="00BC6CE8"/>
    <w:rsid w:val="00BD4993"/>
    <w:rsid w:val="00BD7858"/>
    <w:rsid w:val="00BE3AC3"/>
    <w:rsid w:val="00BE55E6"/>
    <w:rsid w:val="00BF6AA3"/>
    <w:rsid w:val="00BF6CCA"/>
    <w:rsid w:val="00BF791C"/>
    <w:rsid w:val="00C02386"/>
    <w:rsid w:val="00C026B8"/>
    <w:rsid w:val="00C0507D"/>
    <w:rsid w:val="00C0566A"/>
    <w:rsid w:val="00C07B71"/>
    <w:rsid w:val="00C13690"/>
    <w:rsid w:val="00C20634"/>
    <w:rsid w:val="00C269D5"/>
    <w:rsid w:val="00C27E4D"/>
    <w:rsid w:val="00C37409"/>
    <w:rsid w:val="00C40FD6"/>
    <w:rsid w:val="00C610A0"/>
    <w:rsid w:val="00C620BB"/>
    <w:rsid w:val="00C65BBA"/>
    <w:rsid w:val="00C70A71"/>
    <w:rsid w:val="00C83C08"/>
    <w:rsid w:val="00C87CA2"/>
    <w:rsid w:val="00C94311"/>
    <w:rsid w:val="00C971FF"/>
    <w:rsid w:val="00CA0164"/>
    <w:rsid w:val="00CA6ABC"/>
    <w:rsid w:val="00CB17F2"/>
    <w:rsid w:val="00CB1E98"/>
    <w:rsid w:val="00CC5B54"/>
    <w:rsid w:val="00CC62B7"/>
    <w:rsid w:val="00CC7008"/>
    <w:rsid w:val="00CD08CF"/>
    <w:rsid w:val="00CD485E"/>
    <w:rsid w:val="00CE7797"/>
    <w:rsid w:val="00CF0228"/>
    <w:rsid w:val="00CF0AA5"/>
    <w:rsid w:val="00CF1237"/>
    <w:rsid w:val="00CF6D6B"/>
    <w:rsid w:val="00D01759"/>
    <w:rsid w:val="00D02105"/>
    <w:rsid w:val="00D02BAF"/>
    <w:rsid w:val="00D04399"/>
    <w:rsid w:val="00D1325E"/>
    <w:rsid w:val="00D1517C"/>
    <w:rsid w:val="00D21395"/>
    <w:rsid w:val="00D24A5A"/>
    <w:rsid w:val="00D270F9"/>
    <w:rsid w:val="00D330BD"/>
    <w:rsid w:val="00D363D0"/>
    <w:rsid w:val="00D3782E"/>
    <w:rsid w:val="00D41CD5"/>
    <w:rsid w:val="00D56C86"/>
    <w:rsid w:val="00D607AF"/>
    <w:rsid w:val="00D62EBB"/>
    <w:rsid w:val="00D63776"/>
    <w:rsid w:val="00D7496E"/>
    <w:rsid w:val="00D77FCD"/>
    <w:rsid w:val="00D8722B"/>
    <w:rsid w:val="00D90BD9"/>
    <w:rsid w:val="00D918BB"/>
    <w:rsid w:val="00D95A2A"/>
    <w:rsid w:val="00DA16C3"/>
    <w:rsid w:val="00DA348E"/>
    <w:rsid w:val="00DA7700"/>
    <w:rsid w:val="00DB14A0"/>
    <w:rsid w:val="00DB14E5"/>
    <w:rsid w:val="00DC39C7"/>
    <w:rsid w:val="00DC50AB"/>
    <w:rsid w:val="00DD2891"/>
    <w:rsid w:val="00DE3B97"/>
    <w:rsid w:val="00DE4CE1"/>
    <w:rsid w:val="00DF2209"/>
    <w:rsid w:val="00DF55B1"/>
    <w:rsid w:val="00DF60D6"/>
    <w:rsid w:val="00DF6B9F"/>
    <w:rsid w:val="00DF79C0"/>
    <w:rsid w:val="00E10684"/>
    <w:rsid w:val="00E115DE"/>
    <w:rsid w:val="00E146A8"/>
    <w:rsid w:val="00E15C78"/>
    <w:rsid w:val="00E15F27"/>
    <w:rsid w:val="00E278AA"/>
    <w:rsid w:val="00E27E4D"/>
    <w:rsid w:val="00E41036"/>
    <w:rsid w:val="00E4192B"/>
    <w:rsid w:val="00E4211E"/>
    <w:rsid w:val="00E44446"/>
    <w:rsid w:val="00E44F2C"/>
    <w:rsid w:val="00E52A1D"/>
    <w:rsid w:val="00E61645"/>
    <w:rsid w:val="00E71F90"/>
    <w:rsid w:val="00E744FC"/>
    <w:rsid w:val="00E7564E"/>
    <w:rsid w:val="00E76378"/>
    <w:rsid w:val="00E7642D"/>
    <w:rsid w:val="00E76D8B"/>
    <w:rsid w:val="00E7718E"/>
    <w:rsid w:val="00E80C73"/>
    <w:rsid w:val="00E816F0"/>
    <w:rsid w:val="00E82438"/>
    <w:rsid w:val="00E87B77"/>
    <w:rsid w:val="00E90838"/>
    <w:rsid w:val="00E96B6A"/>
    <w:rsid w:val="00E970D2"/>
    <w:rsid w:val="00EA375A"/>
    <w:rsid w:val="00EA59E8"/>
    <w:rsid w:val="00EB2ED8"/>
    <w:rsid w:val="00EB2FA2"/>
    <w:rsid w:val="00EB381A"/>
    <w:rsid w:val="00EB3E67"/>
    <w:rsid w:val="00EB72C2"/>
    <w:rsid w:val="00EC050F"/>
    <w:rsid w:val="00EC37D3"/>
    <w:rsid w:val="00ED2B11"/>
    <w:rsid w:val="00ED48EC"/>
    <w:rsid w:val="00ED7D13"/>
    <w:rsid w:val="00ED7DE3"/>
    <w:rsid w:val="00EE0D0E"/>
    <w:rsid w:val="00EE60CF"/>
    <w:rsid w:val="00EF2D45"/>
    <w:rsid w:val="00EF5D52"/>
    <w:rsid w:val="00EF6F70"/>
    <w:rsid w:val="00EF7057"/>
    <w:rsid w:val="00F06AFA"/>
    <w:rsid w:val="00F127A9"/>
    <w:rsid w:val="00F158A3"/>
    <w:rsid w:val="00F16F70"/>
    <w:rsid w:val="00F21AD6"/>
    <w:rsid w:val="00F2386B"/>
    <w:rsid w:val="00F303C9"/>
    <w:rsid w:val="00F30B2F"/>
    <w:rsid w:val="00F42090"/>
    <w:rsid w:val="00F47EB5"/>
    <w:rsid w:val="00F51ACE"/>
    <w:rsid w:val="00F55526"/>
    <w:rsid w:val="00F5647F"/>
    <w:rsid w:val="00F57EDE"/>
    <w:rsid w:val="00F62D7B"/>
    <w:rsid w:val="00F748DC"/>
    <w:rsid w:val="00F804A3"/>
    <w:rsid w:val="00F81ABA"/>
    <w:rsid w:val="00F9479A"/>
    <w:rsid w:val="00F96DF5"/>
    <w:rsid w:val="00FA0CFA"/>
    <w:rsid w:val="00FA2CBC"/>
    <w:rsid w:val="00FA4CF2"/>
    <w:rsid w:val="00FA5E1E"/>
    <w:rsid w:val="00FB0647"/>
    <w:rsid w:val="00FB177B"/>
    <w:rsid w:val="00FB1CFF"/>
    <w:rsid w:val="00FB6571"/>
    <w:rsid w:val="00FC1544"/>
    <w:rsid w:val="00FC36D7"/>
    <w:rsid w:val="00FC43B9"/>
    <w:rsid w:val="00FC7F23"/>
    <w:rsid w:val="00FD7582"/>
    <w:rsid w:val="00FE0A80"/>
    <w:rsid w:val="00FE115F"/>
    <w:rsid w:val="00FE5338"/>
    <w:rsid w:val="00FF1FBB"/>
    <w:rsid w:val="00FF411A"/>
    <w:rsid w:val="00FF47E7"/>
  </w:rsids>
  <m:mathPr>
    <m:mathFont m:val="Cambria Math"/>
    <m:brkBin m:val="before"/>
    <m:brkBinSub m:val="--"/>
    <m:smallFrac m:val="0"/>
    <m:dispDef/>
    <m:lMargin m:val="0"/>
    <m:rMargin m:val="0"/>
    <m:defJc m:val="centerGroup"/>
    <m:wrapIndent m:val="1440"/>
    <m:intLim m:val="subSup"/>
    <m:naryLim m:val="undOvr"/>
  </m:mathPr>
  <w:themeFontLang w:val="nl-BE" w:eastAsia="ja-JP"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style="mso-position-vertical-relative:margin" fillcolor="#002395" stroke="f">
      <v:fill color="#002395"/>
      <v:stroke on="f"/>
    </o:shapedefaults>
    <o:shapelayout v:ext="edit">
      <o:idmap v:ext="edit" data="1"/>
    </o:shapelayout>
  </w:shapeDefaults>
  <w:decimalSymbol w:val="."/>
  <w:listSeparator w:val=";"/>
  <w14:docId w14:val="416BE1F3"/>
  <w15:docId w15:val="{3D7EFBE1-B13F-47DC-ADBA-D7773A48C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nl-BE" w:eastAsia="nl-BE" w:bidi="ar-SA"/>
      </w:rPr>
    </w:rPrDefault>
    <w:pPrDefault/>
  </w:docDefaults>
  <w:latentStyles w:defLockedState="0" w:defUIPriority="0" w:defSemiHidden="0" w:defUnhideWhenUsed="0" w:defQFormat="0" w:count="37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9E2852"/>
    <w:pPr>
      <w:spacing w:after="240"/>
      <w:jc w:val="both"/>
    </w:pPr>
    <w:rPr>
      <w:rFonts w:ascii="Verdana" w:hAnsi="Verdana"/>
      <w:lang w:val="en-GB" w:eastAsia="en-US"/>
    </w:rPr>
  </w:style>
  <w:style w:type="paragraph" w:styleId="Heading1">
    <w:name w:val="heading 1"/>
    <w:basedOn w:val="Normal"/>
    <w:next w:val="Text1"/>
    <w:link w:val="Heading1Char"/>
    <w:rsid w:val="006267E6"/>
    <w:pPr>
      <w:keepNext/>
      <w:numPr>
        <w:numId w:val="3"/>
      </w:numPr>
      <w:spacing w:before="240"/>
      <w:outlineLvl w:val="0"/>
    </w:pPr>
    <w:rPr>
      <w:b/>
      <w:caps/>
      <w:sz w:val="24"/>
      <w:lang w:val="nl-NL"/>
    </w:rPr>
  </w:style>
  <w:style w:type="paragraph" w:styleId="Heading2">
    <w:name w:val="heading 2"/>
    <w:basedOn w:val="Normal"/>
    <w:next w:val="Text2"/>
    <w:link w:val="Heading2Char"/>
    <w:rsid w:val="006B7870"/>
    <w:pPr>
      <w:keepNext/>
      <w:numPr>
        <w:ilvl w:val="1"/>
        <w:numId w:val="3"/>
      </w:numPr>
      <w:spacing w:before="240" w:after="60"/>
      <w:outlineLvl w:val="1"/>
    </w:pPr>
    <w:rPr>
      <w:b/>
      <w:i/>
      <w:sz w:val="24"/>
      <w:lang w:val="nl-NL"/>
    </w:rPr>
  </w:style>
  <w:style w:type="paragraph" w:styleId="Heading3">
    <w:name w:val="heading 3"/>
    <w:basedOn w:val="Normal"/>
    <w:next w:val="Text3"/>
    <w:link w:val="Heading3Char"/>
    <w:rsid w:val="00577EC6"/>
    <w:pPr>
      <w:keepNext/>
      <w:numPr>
        <w:ilvl w:val="2"/>
        <w:numId w:val="3"/>
      </w:numPr>
      <w:outlineLvl w:val="2"/>
    </w:pPr>
    <w:rPr>
      <w:i/>
    </w:rPr>
  </w:style>
  <w:style w:type="paragraph" w:styleId="Heading4">
    <w:name w:val="heading 4"/>
    <w:basedOn w:val="Normal"/>
    <w:next w:val="Text4"/>
    <w:rsid w:val="00577EC6"/>
    <w:pPr>
      <w:keepNext/>
      <w:numPr>
        <w:ilvl w:val="3"/>
        <w:numId w:val="3"/>
      </w:numPr>
      <w:outlineLvl w:val="3"/>
    </w:pPr>
  </w:style>
  <w:style w:type="paragraph" w:styleId="Heading5">
    <w:name w:val="heading 5"/>
    <w:basedOn w:val="Normal"/>
    <w:next w:val="Normal"/>
    <w:rsid w:val="00461D0A"/>
    <w:pPr>
      <w:tabs>
        <w:tab w:val="num" w:pos="0"/>
      </w:tabs>
      <w:spacing w:before="240" w:after="60"/>
      <w:outlineLvl w:val="4"/>
    </w:pPr>
    <w:rPr>
      <w:rFonts w:ascii="Arial" w:hAnsi="Arial"/>
      <w:sz w:val="22"/>
    </w:rPr>
  </w:style>
  <w:style w:type="paragraph" w:styleId="Heading6">
    <w:name w:val="heading 6"/>
    <w:basedOn w:val="Normal"/>
    <w:next w:val="Normal"/>
    <w:rsid w:val="00461D0A"/>
    <w:pPr>
      <w:tabs>
        <w:tab w:val="num" w:pos="0"/>
      </w:tabs>
      <w:spacing w:before="240" w:after="60"/>
      <w:outlineLvl w:val="5"/>
    </w:pPr>
    <w:rPr>
      <w:rFonts w:ascii="Arial" w:hAnsi="Arial"/>
      <w:i/>
      <w:sz w:val="22"/>
    </w:rPr>
  </w:style>
  <w:style w:type="paragraph" w:styleId="Heading7">
    <w:name w:val="heading 7"/>
    <w:basedOn w:val="Normal"/>
    <w:next w:val="Normal"/>
    <w:rsid w:val="00461D0A"/>
    <w:pPr>
      <w:tabs>
        <w:tab w:val="num" w:pos="0"/>
      </w:tabs>
      <w:spacing w:before="240" w:after="60"/>
      <w:outlineLvl w:val="6"/>
    </w:pPr>
    <w:rPr>
      <w:rFonts w:ascii="Arial" w:hAnsi="Arial"/>
    </w:rPr>
  </w:style>
  <w:style w:type="paragraph" w:styleId="Heading8">
    <w:name w:val="heading 8"/>
    <w:basedOn w:val="Normal"/>
    <w:next w:val="Normal"/>
    <w:rsid w:val="00461D0A"/>
    <w:pPr>
      <w:tabs>
        <w:tab w:val="num" w:pos="0"/>
      </w:tabs>
      <w:spacing w:before="240" w:after="60"/>
      <w:outlineLvl w:val="7"/>
    </w:pPr>
    <w:rPr>
      <w:rFonts w:ascii="Arial" w:hAnsi="Arial"/>
      <w:i/>
    </w:rPr>
  </w:style>
  <w:style w:type="paragraph" w:styleId="Heading9">
    <w:name w:val="heading 9"/>
    <w:basedOn w:val="Normal"/>
    <w:next w:val="Normal"/>
    <w:rsid w:val="00461D0A"/>
    <w:pPr>
      <w:tabs>
        <w:tab w:val="num" w:pos="0"/>
      </w:tabs>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rsid w:val="00461D0A"/>
    <w:pPr>
      <w:ind w:left="482"/>
    </w:pPr>
  </w:style>
  <w:style w:type="paragraph" w:customStyle="1" w:styleId="Text2">
    <w:name w:val="Text 2"/>
    <w:basedOn w:val="Normal"/>
    <w:rsid w:val="00461D0A"/>
    <w:pPr>
      <w:tabs>
        <w:tab w:val="left" w:pos="2302"/>
      </w:tabs>
      <w:ind w:left="1202"/>
    </w:pPr>
  </w:style>
  <w:style w:type="paragraph" w:customStyle="1" w:styleId="Text3">
    <w:name w:val="Text 3"/>
    <w:basedOn w:val="Normal"/>
    <w:rsid w:val="00461D0A"/>
    <w:pPr>
      <w:tabs>
        <w:tab w:val="left" w:pos="2302"/>
      </w:tabs>
      <w:ind w:left="1202"/>
    </w:pPr>
  </w:style>
  <w:style w:type="paragraph" w:customStyle="1" w:styleId="Text4">
    <w:name w:val="Text 4"/>
    <w:basedOn w:val="Normal"/>
    <w:rsid w:val="00461D0A"/>
    <w:pPr>
      <w:tabs>
        <w:tab w:val="left" w:pos="2302"/>
      </w:tabs>
      <w:ind w:left="1202"/>
    </w:pPr>
  </w:style>
  <w:style w:type="paragraph" w:customStyle="1" w:styleId="Address">
    <w:name w:val="Address"/>
    <w:basedOn w:val="Normal"/>
    <w:rsid w:val="00461D0A"/>
    <w:pPr>
      <w:spacing w:after="0"/>
      <w:jc w:val="left"/>
    </w:pPr>
  </w:style>
  <w:style w:type="paragraph" w:customStyle="1" w:styleId="AddressTL">
    <w:name w:val="AddressTL"/>
    <w:basedOn w:val="Normal"/>
    <w:next w:val="Normal"/>
    <w:rsid w:val="00461D0A"/>
    <w:pPr>
      <w:spacing w:after="720"/>
      <w:jc w:val="left"/>
    </w:pPr>
  </w:style>
  <w:style w:type="paragraph" w:customStyle="1" w:styleId="AddressTR">
    <w:name w:val="AddressTR"/>
    <w:basedOn w:val="Normal"/>
    <w:next w:val="Normal"/>
    <w:rsid w:val="00461D0A"/>
    <w:pPr>
      <w:spacing w:after="720"/>
      <w:ind w:left="5103"/>
      <w:jc w:val="left"/>
    </w:pPr>
  </w:style>
  <w:style w:type="paragraph" w:styleId="BlockText">
    <w:name w:val="Block Text"/>
    <w:basedOn w:val="Normal"/>
    <w:rsid w:val="00461D0A"/>
    <w:pPr>
      <w:spacing w:after="120"/>
      <w:ind w:left="1440" w:right="1440"/>
    </w:pPr>
  </w:style>
  <w:style w:type="paragraph" w:styleId="BodyText">
    <w:name w:val="Body Text"/>
    <w:basedOn w:val="Normal"/>
    <w:rsid w:val="00461D0A"/>
    <w:pPr>
      <w:spacing w:after="120"/>
    </w:pPr>
  </w:style>
  <w:style w:type="paragraph" w:styleId="BodyText2">
    <w:name w:val="Body Text 2"/>
    <w:basedOn w:val="Normal"/>
    <w:rsid w:val="00461D0A"/>
    <w:pPr>
      <w:spacing w:after="120" w:line="480" w:lineRule="auto"/>
    </w:pPr>
  </w:style>
  <w:style w:type="paragraph" w:styleId="BodyText3">
    <w:name w:val="Body Text 3"/>
    <w:basedOn w:val="Normal"/>
    <w:rsid w:val="00461D0A"/>
    <w:pPr>
      <w:spacing w:after="120"/>
    </w:pPr>
    <w:rPr>
      <w:sz w:val="16"/>
    </w:rPr>
  </w:style>
  <w:style w:type="paragraph" w:styleId="BodyTextFirstIndent">
    <w:name w:val="Body Text First Indent"/>
    <w:basedOn w:val="BodyText"/>
    <w:rsid w:val="00461D0A"/>
    <w:pPr>
      <w:ind w:firstLine="210"/>
    </w:pPr>
  </w:style>
  <w:style w:type="paragraph" w:styleId="BodyTextIndent">
    <w:name w:val="Body Text Indent"/>
    <w:basedOn w:val="Normal"/>
    <w:rsid w:val="00461D0A"/>
    <w:pPr>
      <w:spacing w:after="120"/>
      <w:ind w:left="283"/>
    </w:pPr>
  </w:style>
  <w:style w:type="paragraph" w:styleId="BodyTextFirstIndent2">
    <w:name w:val="Body Text First Indent 2"/>
    <w:basedOn w:val="BodyTextIndent"/>
    <w:rsid w:val="00461D0A"/>
    <w:pPr>
      <w:ind w:firstLine="210"/>
    </w:pPr>
  </w:style>
  <w:style w:type="paragraph" w:styleId="BodyTextIndent2">
    <w:name w:val="Body Text Indent 2"/>
    <w:basedOn w:val="Normal"/>
    <w:rsid w:val="00461D0A"/>
    <w:pPr>
      <w:spacing w:after="120" w:line="480" w:lineRule="auto"/>
      <w:ind w:left="283"/>
    </w:pPr>
  </w:style>
  <w:style w:type="paragraph" w:styleId="BodyTextIndent3">
    <w:name w:val="Body Text Indent 3"/>
    <w:basedOn w:val="Normal"/>
    <w:rsid w:val="00461D0A"/>
    <w:pPr>
      <w:spacing w:after="120"/>
      <w:ind w:left="283"/>
    </w:pPr>
    <w:rPr>
      <w:sz w:val="16"/>
    </w:rPr>
  </w:style>
  <w:style w:type="paragraph" w:styleId="Caption">
    <w:name w:val="caption"/>
    <w:aliases w:val="Caption (ALL),Caption (all),Inscription,Beschriftung Char Char Char,Beschriftung Char,Caption2,figura,figura1,figura2,ITT d,Table Title,Caption - Centre Graphic,cp + Justified,Left:  2,5 cm,First ...,cp,ref,Fig &amp; Table Title,CaptionCFMU,Ca,Char"/>
    <w:basedOn w:val="Normal"/>
    <w:next w:val="Normal"/>
    <w:link w:val="CaptionChar"/>
    <w:uiPriority w:val="35"/>
    <w:qFormat/>
    <w:rsid w:val="006371C1"/>
    <w:pPr>
      <w:spacing w:before="120" w:after="120"/>
      <w:jc w:val="center"/>
    </w:pPr>
    <w:rPr>
      <w:rFonts w:cs="Calibri"/>
      <w:sz w:val="18"/>
      <w:szCs w:val="18"/>
    </w:rPr>
  </w:style>
  <w:style w:type="paragraph" w:customStyle="1" w:styleId="ChapterTitle">
    <w:name w:val="ChapterTitle"/>
    <w:basedOn w:val="Normal"/>
    <w:next w:val="SectionTitle"/>
    <w:rsid w:val="00461D0A"/>
    <w:pPr>
      <w:keepNext/>
      <w:spacing w:after="480"/>
      <w:jc w:val="center"/>
    </w:pPr>
    <w:rPr>
      <w:b/>
      <w:sz w:val="32"/>
    </w:rPr>
  </w:style>
  <w:style w:type="paragraph" w:customStyle="1" w:styleId="SectionTitle">
    <w:name w:val="SectionTitle"/>
    <w:basedOn w:val="Normal"/>
    <w:next w:val="Heading1"/>
    <w:rsid w:val="00461D0A"/>
    <w:pPr>
      <w:keepNext/>
      <w:spacing w:after="480"/>
      <w:jc w:val="center"/>
    </w:pPr>
    <w:rPr>
      <w:b/>
      <w:smallCaps/>
      <w:sz w:val="28"/>
    </w:rPr>
  </w:style>
  <w:style w:type="paragraph" w:styleId="Closing">
    <w:name w:val="Closing"/>
    <w:basedOn w:val="Normal"/>
    <w:rsid w:val="00461D0A"/>
    <w:pPr>
      <w:ind w:left="4252"/>
    </w:pPr>
  </w:style>
  <w:style w:type="paragraph" w:styleId="CommentText">
    <w:name w:val="annotation text"/>
    <w:basedOn w:val="Normal"/>
    <w:link w:val="CommentTextChar"/>
    <w:rsid w:val="00461D0A"/>
  </w:style>
  <w:style w:type="paragraph" w:styleId="Date">
    <w:name w:val="Date"/>
    <w:basedOn w:val="Normal"/>
    <w:next w:val="References"/>
    <w:rsid w:val="00461D0A"/>
    <w:pPr>
      <w:spacing w:after="0"/>
      <w:ind w:left="5103" w:right="-567"/>
      <w:jc w:val="left"/>
    </w:pPr>
  </w:style>
  <w:style w:type="paragraph" w:customStyle="1" w:styleId="References">
    <w:name w:val="References"/>
    <w:basedOn w:val="Normal"/>
    <w:next w:val="AddressTR"/>
    <w:rsid w:val="00461D0A"/>
    <w:pPr>
      <w:ind w:left="5103"/>
      <w:jc w:val="left"/>
    </w:pPr>
  </w:style>
  <w:style w:type="paragraph" w:styleId="DocumentMap">
    <w:name w:val="Document Map"/>
    <w:basedOn w:val="Normal"/>
    <w:semiHidden/>
    <w:rsid w:val="00461D0A"/>
    <w:pPr>
      <w:shd w:val="clear" w:color="auto" w:fill="000080"/>
    </w:pPr>
    <w:rPr>
      <w:rFonts w:ascii="Tahoma" w:hAnsi="Tahoma"/>
    </w:rPr>
  </w:style>
  <w:style w:type="paragraph" w:customStyle="1" w:styleId="DoubSign">
    <w:name w:val="DoubSign"/>
    <w:basedOn w:val="Normal"/>
    <w:next w:val="Enclosures"/>
    <w:rsid w:val="00461D0A"/>
    <w:pPr>
      <w:tabs>
        <w:tab w:val="left" w:pos="5103"/>
      </w:tabs>
      <w:spacing w:before="1200" w:after="0"/>
      <w:jc w:val="left"/>
    </w:pPr>
  </w:style>
  <w:style w:type="paragraph" w:customStyle="1" w:styleId="Enclosures">
    <w:name w:val="Enclosures"/>
    <w:basedOn w:val="Normal"/>
    <w:rsid w:val="00461D0A"/>
    <w:pPr>
      <w:keepNext/>
      <w:keepLines/>
      <w:tabs>
        <w:tab w:val="left" w:pos="5642"/>
      </w:tabs>
      <w:spacing w:before="480" w:after="0"/>
      <w:ind w:left="1191" w:hanging="1191"/>
      <w:jc w:val="left"/>
    </w:pPr>
  </w:style>
  <w:style w:type="paragraph" w:styleId="EndnoteText">
    <w:name w:val="endnote text"/>
    <w:basedOn w:val="Normal"/>
    <w:semiHidden/>
    <w:rsid w:val="00461D0A"/>
  </w:style>
  <w:style w:type="paragraph" w:styleId="EnvelopeAddress">
    <w:name w:val="envelope address"/>
    <w:basedOn w:val="Normal"/>
    <w:rsid w:val="00461D0A"/>
    <w:pPr>
      <w:framePr w:w="7920" w:h="1980" w:hRule="exact" w:hSpace="180" w:wrap="auto" w:hAnchor="page" w:xAlign="center" w:yAlign="bottom"/>
      <w:spacing w:after="0"/>
    </w:pPr>
  </w:style>
  <w:style w:type="paragraph" w:styleId="EnvelopeReturn">
    <w:name w:val="envelope return"/>
    <w:basedOn w:val="Normal"/>
    <w:rsid w:val="00461D0A"/>
    <w:pPr>
      <w:spacing w:after="0"/>
    </w:pPr>
  </w:style>
  <w:style w:type="paragraph" w:styleId="Footer">
    <w:name w:val="footer"/>
    <w:basedOn w:val="Normal"/>
    <w:link w:val="FooterChar"/>
    <w:uiPriority w:val="99"/>
    <w:rsid w:val="00F06AFA"/>
    <w:pPr>
      <w:spacing w:after="0"/>
      <w:ind w:right="-567"/>
      <w:jc w:val="left"/>
    </w:pPr>
    <w:rPr>
      <w:sz w:val="16"/>
    </w:rPr>
  </w:style>
  <w:style w:type="paragraph" w:styleId="FootnoteText">
    <w:name w:val="footnote text"/>
    <w:aliases w:val="fn,FT,ft,SD Footnote Text,Footnote Text AG,Fußnotentextf,Note de bas de page Car Car,Note de bas de page Car Car Car Car Car,Note de bas de page Car Car Car Car,Note de bas de page Car Car Car,stile 1,Footnote1,Footnote2,Footnote3"/>
    <w:basedOn w:val="Normal"/>
    <w:link w:val="FootnoteTextChar"/>
    <w:qFormat/>
    <w:rsid w:val="00461D0A"/>
    <w:pPr>
      <w:ind w:left="357" w:hanging="357"/>
    </w:pPr>
  </w:style>
  <w:style w:type="paragraph" w:styleId="Header">
    <w:name w:val="header"/>
    <w:basedOn w:val="Normal"/>
    <w:link w:val="HeaderChar"/>
    <w:uiPriority w:val="99"/>
    <w:rsid w:val="00461D0A"/>
    <w:pPr>
      <w:tabs>
        <w:tab w:val="center" w:pos="4153"/>
        <w:tab w:val="right" w:pos="8306"/>
      </w:tabs>
    </w:pPr>
  </w:style>
  <w:style w:type="paragraph" w:styleId="Index1">
    <w:name w:val="index 1"/>
    <w:basedOn w:val="Normal"/>
    <w:next w:val="Normal"/>
    <w:autoRedefine/>
    <w:semiHidden/>
    <w:rsid w:val="00461D0A"/>
    <w:pPr>
      <w:ind w:left="240" w:hanging="240"/>
    </w:pPr>
  </w:style>
  <w:style w:type="paragraph" w:styleId="Index2">
    <w:name w:val="index 2"/>
    <w:basedOn w:val="Normal"/>
    <w:next w:val="Normal"/>
    <w:autoRedefine/>
    <w:semiHidden/>
    <w:rsid w:val="00461D0A"/>
    <w:pPr>
      <w:ind w:left="480" w:hanging="240"/>
    </w:pPr>
  </w:style>
  <w:style w:type="paragraph" w:styleId="Index3">
    <w:name w:val="index 3"/>
    <w:basedOn w:val="Normal"/>
    <w:next w:val="Normal"/>
    <w:autoRedefine/>
    <w:semiHidden/>
    <w:rsid w:val="00461D0A"/>
    <w:pPr>
      <w:ind w:left="720" w:hanging="240"/>
    </w:pPr>
  </w:style>
  <w:style w:type="paragraph" w:styleId="Index4">
    <w:name w:val="index 4"/>
    <w:basedOn w:val="Normal"/>
    <w:next w:val="Normal"/>
    <w:autoRedefine/>
    <w:semiHidden/>
    <w:rsid w:val="00461D0A"/>
    <w:pPr>
      <w:ind w:left="960" w:hanging="240"/>
    </w:pPr>
  </w:style>
  <w:style w:type="paragraph" w:styleId="Index5">
    <w:name w:val="index 5"/>
    <w:basedOn w:val="Normal"/>
    <w:next w:val="Normal"/>
    <w:autoRedefine/>
    <w:semiHidden/>
    <w:rsid w:val="00461D0A"/>
    <w:pPr>
      <w:ind w:left="1200" w:hanging="240"/>
    </w:pPr>
  </w:style>
  <w:style w:type="paragraph" w:styleId="Index6">
    <w:name w:val="index 6"/>
    <w:basedOn w:val="Normal"/>
    <w:next w:val="Normal"/>
    <w:autoRedefine/>
    <w:semiHidden/>
    <w:rsid w:val="00461D0A"/>
    <w:pPr>
      <w:ind w:left="1440" w:hanging="240"/>
    </w:pPr>
  </w:style>
  <w:style w:type="paragraph" w:styleId="Index7">
    <w:name w:val="index 7"/>
    <w:basedOn w:val="Normal"/>
    <w:next w:val="Normal"/>
    <w:autoRedefine/>
    <w:semiHidden/>
    <w:rsid w:val="00461D0A"/>
    <w:pPr>
      <w:ind w:left="1680" w:hanging="240"/>
    </w:pPr>
  </w:style>
  <w:style w:type="paragraph" w:styleId="Index8">
    <w:name w:val="index 8"/>
    <w:basedOn w:val="Normal"/>
    <w:next w:val="Normal"/>
    <w:autoRedefine/>
    <w:semiHidden/>
    <w:rsid w:val="00461D0A"/>
    <w:pPr>
      <w:ind w:left="1920" w:hanging="240"/>
    </w:pPr>
  </w:style>
  <w:style w:type="paragraph" w:styleId="Index9">
    <w:name w:val="index 9"/>
    <w:basedOn w:val="Normal"/>
    <w:next w:val="Normal"/>
    <w:autoRedefine/>
    <w:semiHidden/>
    <w:rsid w:val="00461D0A"/>
    <w:pPr>
      <w:ind w:left="2160" w:hanging="240"/>
    </w:pPr>
  </w:style>
  <w:style w:type="paragraph" w:styleId="IndexHeading">
    <w:name w:val="index heading"/>
    <w:basedOn w:val="Normal"/>
    <w:next w:val="Index1"/>
    <w:semiHidden/>
    <w:rsid w:val="00461D0A"/>
    <w:rPr>
      <w:rFonts w:ascii="Arial" w:hAnsi="Arial"/>
      <w:b/>
    </w:rPr>
  </w:style>
  <w:style w:type="paragraph" w:styleId="List">
    <w:name w:val="List"/>
    <w:basedOn w:val="Normal"/>
    <w:rsid w:val="00461D0A"/>
    <w:pPr>
      <w:ind w:left="283" w:hanging="283"/>
    </w:pPr>
  </w:style>
  <w:style w:type="paragraph" w:styleId="List2">
    <w:name w:val="List 2"/>
    <w:basedOn w:val="Normal"/>
    <w:rsid w:val="00461D0A"/>
    <w:pPr>
      <w:ind w:left="566" w:hanging="283"/>
    </w:pPr>
  </w:style>
  <w:style w:type="paragraph" w:styleId="List3">
    <w:name w:val="List 3"/>
    <w:basedOn w:val="Normal"/>
    <w:rsid w:val="00461D0A"/>
    <w:pPr>
      <w:ind w:left="849" w:hanging="283"/>
    </w:pPr>
  </w:style>
  <w:style w:type="paragraph" w:styleId="List4">
    <w:name w:val="List 4"/>
    <w:basedOn w:val="Normal"/>
    <w:rsid w:val="00461D0A"/>
    <w:pPr>
      <w:ind w:left="1132" w:hanging="283"/>
    </w:pPr>
  </w:style>
  <w:style w:type="paragraph" w:styleId="List5">
    <w:name w:val="List 5"/>
    <w:basedOn w:val="Normal"/>
    <w:rsid w:val="00461D0A"/>
    <w:pPr>
      <w:ind w:left="1415" w:hanging="283"/>
    </w:pPr>
  </w:style>
  <w:style w:type="paragraph" w:styleId="ListBullet">
    <w:name w:val="List Bullet"/>
    <w:basedOn w:val="Normal"/>
    <w:rsid w:val="00577EC6"/>
    <w:pPr>
      <w:numPr>
        <w:numId w:val="4"/>
      </w:numPr>
    </w:pPr>
  </w:style>
  <w:style w:type="paragraph" w:styleId="ListBullet2">
    <w:name w:val="List Bullet 2"/>
    <w:basedOn w:val="Text2"/>
    <w:rsid w:val="00577EC6"/>
    <w:pPr>
      <w:numPr>
        <w:numId w:val="5"/>
      </w:numPr>
      <w:tabs>
        <w:tab w:val="clear" w:pos="2302"/>
      </w:tabs>
    </w:pPr>
  </w:style>
  <w:style w:type="paragraph" w:styleId="ListBullet3">
    <w:name w:val="List Bullet 3"/>
    <w:basedOn w:val="Text3"/>
    <w:rsid w:val="00577EC6"/>
    <w:pPr>
      <w:numPr>
        <w:numId w:val="6"/>
      </w:numPr>
      <w:tabs>
        <w:tab w:val="clear" w:pos="2302"/>
      </w:tabs>
    </w:pPr>
  </w:style>
  <w:style w:type="paragraph" w:styleId="ListBullet4">
    <w:name w:val="List Bullet 4"/>
    <w:basedOn w:val="Text4"/>
    <w:rsid w:val="00577EC6"/>
    <w:pPr>
      <w:numPr>
        <w:numId w:val="7"/>
      </w:numPr>
      <w:tabs>
        <w:tab w:val="clear" w:pos="2302"/>
      </w:tabs>
    </w:pPr>
  </w:style>
  <w:style w:type="paragraph" w:styleId="ListBullet5">
    <w:name w:val="List Bullet 5"/>
    <w:basedOn w:val="Normal"/>
    <w:autoRedefine/>
    <w:rsid w:val="00577EC6"/>
    <w:pPr>
      <w:numPr>
        <w:numId w:val="1"/>
      </w:numPr>
    </w:pPr>
  </w:style>
  <w:style w:type="paragraph" w:styleId="ListContinue">
    <w:name w:val="List Continue"/>
    <w:basedOn w:val="Normal"/>
    <w:rsid w:val="00461D0A"/>
    <w:pPr>
      <w:spacing w:after="120"/>
      <w:ind w:left="283"/>
    </w:pPr>
  </w:style>
  <w:style w:type="paragraph" w:styleId="ListContinue2">
    <w:name w:val="List Continue 2"/>
    <w:basedOn w:val="Normal"/>
    <w:rsid w:val="00461D0A"/>
    <w:pPr>
      <w:spacing w:after="120"/>
      <w:ind w:left="566"/>
    </w:pPr>
  </w:style>
  <w:style w:type="paragraph" w:styleId="ListContinue3">
    <w:name w:val="List Continue 3"/>
    <w:basedOn w:val="Normal"/>
    <w:rsid w:val="00461D0A"/>
    <w:pPr>
      <w:spacing w:after="120"/>
      <w:ind w:left="849"/>
    </w:pPr>
  </w:style>
  <w:style w:type="paragraph" w:styleId="ListContinue4">
    <w:name w:val="List Continue 4"/>
    <w:basedOn w:val="Normal"/>
    <w:rsid w:val="00461D0A"/>
    <w:pPr>
      <w:spacing w:after="120"/>
      <w:ind w:left="1132"/>
    </w:pPr>
  </w:style>
  <w:style w:type="paragraph" w:styleId="ListContinue5">
    <w:name w:val="List Continue 5"/>
    <w:basedOn w:val="Normal"/>
    <w:rsid w:val="00461D0A"/>
    <w:pPr>
      <w:spacing w:after="120"/>
      <w:ind w:left="1415"/>
    </w:pPr>
  </w:style>
  <w:style w:type="paragraph" w:styleId="ListNumber">
    <w:name w:val="List Number"/>
    <w:basedOn w:val="Normal"/>
    <w:rsid w:val="00577EC6"/>
    <w:pPr>
      <w:numPr>
        <w:numId w:val="13"/>
      </w:numPr>
    </w:pPr>
  </w:style>
  <w:style w:type="paragraph" w:styleId="ListNumber2">
    <w:name w:val="List Number 2"/>
    <w:basedOn w:val="Text2"/>
    <w:rsid w:val="00577EC6"/>
    <w:pPr>
      <w:numPr>
        <w:numId w:val="15"/>
      </w:numPr>
      <w:tabs>
        <w:tab w:val="clear" w:pos="2302"/>
      </w:tabs>
    </w:pPr>
  </w:style>
  <w:style w:type="paragraph" w:styleId="ListNumber3">
    <w:name w:val="List Number 3"/>
    <w:basedOn w:val="Text3"/>
    <w:rsid w:val="00577EC6"/>
    <w:pPr>
      <w:numPr>
        <w:numId w:val="16"/>
      </w:numPr>
      <w:tabs>
        <w:tab w:val="clear" w:pos="2302"/>
      </w:tabs>
    </w:pPr>
  </w:style>
  <w:style w:type="paragraph" w:styleId="ListNumber4">
    <w:name w:val="List Number 4"/>
    <w:basedOn w:val="Text4"/>
    <w:rsid w:val="00577EC6"/>
    <w:pPr>
      <w:numPr>
        <w:numId w:val="17"/>
      </w:numPr>
      <w:tabs>
        <w:tab w:val="clear" w:pos="2302"/>
      </w:tabs>
    </w:pPr>
  </w:style>
  <w:style w:type="paragraph" w:styleId="ListNumber5">
    <w:name w:val="List Number 5"/>
    <w:basedOn w:val="Normal"/>
    <w:rsid w:val="00577EC6"/>
    <w:pPr>
      <w:numPr>
        <w:numId w:val="2"/>
      </w:numPr>
    </w:pPr>
  </w:style>
  <w:style w:type="paragraph" w:styleId="MacroText">
    <w:name w:val="macro"/>
    <w:semiHidden/>
    <w:rsid w:val="00461D0A"/>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rPr>
  </w:style>
  <w:style w:type="paragraph" w:styleId="MessageHeader">
    <w:name w:val="Message Header"/>
    <w:basedOn w:val="Normal"/>
    <w:rsid w:val="00461D0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link w:val="NormalIndentChar"/>
    <w:rsid w:val="00C27E4D"/>
    <w:pPr>
      <w:spacing w:after="0" w:line="260" w:lineRule="atLeast"/>
    </w:pPr>
  </w:style>
  <w:style w:type="paragraph" w:styleId="NoteHeading">
    <w:name w:val="Note Heading"/>
    <w:basedOn w:val="Normal"/>
    <w:next w:val="Normal"/>
    <w:rsid w:val="00461D0A"/>
  </w:style>
  <w:style w:type="paragraph" w:customStyle="1" w:styleId="NoteHead">
    <w:name w:val="NoteHead"/>
    <w:basedOn w:val="Normal"/>
    <w:next w:val="Subject"/>
    <w:rsid w:val="00461D0A"/>
    <w:pPr>
      <w:spacing w:before="720" w:after="720"/>
      <w:jc w:val="center"/>
    </w:pPr>
    <w:rPr>
      <w:b/>
      <w:smallCaps/>
    </w:rPr>
  </w:style>
  <w:style w:type="paragraph" w:customStyle="1" w:styleId="Subject">
    <w:name w:val="Subject"/>
    <w:basedOn w:val="Normal"/>
    <w:next w:val="Normal"/>
    <w:rsid w:val="00461D0A"/>
    <w:pPr>
      <w:spacing w:after="480"/>
      <w:ind w:left="1531" w:hanging="1531"/>
      <w:jc w:val="left"/>
    </w:pPr>
    <w:rPr>
      <w:b/>
    </w:rPr>
  </w:style>
  <w:style w:type="paragraph" w:customStyle="1" w:styleId="NoteList">
    <w:name w:val="NoteList"/>
    <w:basedOn w:val="Normal"/>
    <w:next w:val="Subject"/>
    <w:rsid w:val="00461D0A"/>
    <w:pPr>
      <w:tabs>
        <w:tab w:val="left" w:pos="5823"/>
      </w:tabs>
      <w:spacing w:before="720" w:after="720"/>
      <w:ind w:left="5104" w:hanging="3119"/>
      <w:jc w:val="left"/>
    </w:pPr>
    <w:rPr>
      <w:b/>
      <w:smallCaps/>
    </w:rPr>
  </w:style>
  <w:style w:type="paragraph" w:customStyle="1" w:styleId="NumPar1">
    <w:name w:val="NumPar 1"/>
    <w:basedOn w:val="Heading1"/>
    <w:next w:val="Text1"/>
    <w:rsid w:val="00577EC6"/>
    <w:pPr>
      <w:keepNext w:val="0"/>
      <w:spacing w:before="0"/>
      <w:outlineLvl w:val="9"/>
    </w:pPr>
    <w:rPr>
      <w:b w:val="0"/>
      <w:smallCaps/>
    </w:rPr>
  </w:style>
  <w:style w:type="paragraph" w:customStyle="1" w:styleId="NumPar2">
    <w:name w:val="NumPar 2"/>
    <w:basedOn w:val="Heading2"/>
    <w:next w:val="Text2"/>
    <w:rsid w:val="00577EC6"/>
    <w:pPr>
      <w:keepNext w:val="0"/>
      <w:outlineLvl w:val="9"/>
    </w:pPr>
    <w:rPr>
      <w:b w:val="0"/>
    </w:rPr>
  </w:style>
  <w:style w:type="paragraph" w:customStyle="1" w:styleId="NumPar3">
    <w:name w:val="NumPar 3"/>
    <w:basedOn w:val="Heading3"/>
    <w:next w:val="Text3"/>
    <w:rsid w:val="00577EC6"/>
    <w:pPr>
      <w:keepNext w:val="0"/>
      <w:outlineLvl w:val="9"/>
    </w:pPr>
    <w:rPr>
      <w:i w:val="0"/>
    </w:rPr>
  </w:style>
  <w:style w:type="paragraph" w:customStyle="1" w:styleId="NumPar4">
    <w:name w:val="NumPar 4"/>
    <w:basedOn w:val="Heading4"/>
    <w:next w:val="Text4"/>
    <w:rsid w:val="00577EC6"/>
    <w:pPr>
      <w:keepNext w:val="0"/>
      <w:outlineLvl w:val="9"/>
    </w:pPr>
  </w:style>
  <w:style w:type="paragraph" w:customStyle="1" w:styleId="PartTitle">
    <w:name w:val="PartTitle"/>
    <w:basedOn w:val="Normal"/>
    <w:next w:val="ChapterTitle"/>
    <w:rsid w:val="00461D0A"/>
    <w:pPr>
      <w:keepNext/>
      <w:pageBreakBefore/>
      <w:spacing w:after="480"/>
      <w:jc w:val="center"/>
    </w:pPr>
    <w:rPr>
      <w:b/>
      <w:sz w:val="36"/>
    </w:rPr>
  </w:style>
  <w:style w:type="paragraph" w:styleId="PlainText">
    <w:name w:val="Plain Text"/>
    <w:basedOn w:val="Normal"/>
    <w:rsid w:val="00461D0A"/>
    <w:rPr>
      <w:rFonts w:ascii="Courier New" w:hAnsi="Courier New"/>
    </w:rPr>
  </w:style>
  <w:style w:type="paragraph" w:styleId="Salutation">
    <w:name w:val="Salutation"/>
    <w:basedOn w:val="Normal"/>
    <w:next w:val="Normal"/>
    <w:rsid w:val="00461D0A"/>
  </w:style>
  <w:style w:type="paragraph" w:styleId="Signature">
    <w:name w:val="Signature"/>
    <w:basedOn w:val="Normal"/>
    <w:next w:val="Enclosures"/>
    <w:rsid w:val="00461D0A"/>
    <w:pPr>
      <w:tabs>
        <w:tab w:val="left" w:pos="5103"/>
      </w:tabs>
      <w:spacing w:before="1200" w:after="0"/>
      <w:ind w:left="5103"/>
      <w:jc w:val="center"/>
    </w:pPr>
  </w:style>
  <w:style w:type="paragraph" w:styleId="Subtitle">
    <w:name w:val="Subtitle"/>
    <w:basedOn w:val="Normal"/>
    <w:rsid w:val="00461D0A"/>
    <w:pPr>
      <w:spacing w:after="60"/>
      <w:jc w:val="center"/>
      <w:outlineLvl w:val="1"/>
    </w:pPr>
    <w:rPr>
      <w:rFonts w:ascii="Arial" w:hAnsi="Arial"/>
    </w:rPr>
  </w:style>
  <w:style w:type="paragraph" w:customStyle="1" w:styleId="SubTitle1">
    <w:name w:val="SubTitle 1"/>
    <w:basedOn w:val="Normal"/>
    <w:next w:val="SubTitle2"/>
    <w:rsid w:val="00461D0A"/>
    <w:pPr>
      <w:jc w:val="center"/>
    </w:pPr>
    <w:rPr>
      <w:b/>
      <w:sz w:val="40"/>
    </w:rPr>
  </w:style>
  <w:style w:type="paragraph" w:customStyle="1" w:styleId="SubTitle2">
    <w:name w:val="SubTitle 2"/>
    <w:basedOn w:val="Normal"/>
    <w:rsid w:val="00461D0A"/>
    <w:pPr>
      <w:jc w:val="center"/>
    </w:pPr>
    <w:rPr>
      <w:b/>
      <w:sz w:val="32"/>
    </w:rPr>
  </w:style>
  <w:style w:type="paragraph" w:styleId="TableofAuthorities">
    <w:name w:val="table of authorities"/>
    <w:basedOn w:val="Normal"/>
    <w:next w:val="Normal"/>
    <w:semiHidden/>
    <w:rsid w:val="00461D0A"/>
    <w:pPr>
      <w:ind w:left="240" w:hanging="240"/>
    </w:pPr>
  </w:style>
  <w:style w:type="paragraph" w:styleId="TableofFigures">
    <w:name w:val="table of figures"/>
    <w:basedOn w:val="Normal"/>
    <w:next w:val="Normal"/>
    <w:semiHidden/>
    <w:rsid w:val="00461D0A"/>
    <w:pPr>
      <w:ind w:left="480" w:hanging="480"/>
    </w:pPr>
  </w:style>
  <w:style w:type="paragraph" w:styleId="Title">
    <w:name w:val="Title"/>
    <w:basedOn w:val="Normal"/>
    <w:next w:val="SubTitle1"/>
    <w:rsid w:val="00461D0A"/>
    <w:pPr>
      <w:spacing w:after="480"/>
      <w:jc w:val="center"/>
    </w:pPr>
    <w:rPr>
      <w:b/>
      <w:kern w:val="28"/>
      <w:sz w:val="48"/>
    </w:rPr>
  </w:style>
  <w:style w:type="paragraph" w:styleId="TOAHeading">
    <w:name w:val="toa heading"/>
    <w:basedOn w:val="Normal"/>
    <w:next w:val="Normal"/>
    <w:semiHidden/>
    <w:rsid w:val="00461D0A"/>
    <w:pPr>
      <w:spacing w:before="120"/>
    </w:pPr>
    <w:rPr>
      <w:rFonts w:ascii="Arial" w:hAnsi="Arial"/>
      <w:b/>
    </w:rPr>
  </w:style>
  <w:style w:type="paragraph" w:styleId="TOC1">
    <w:name w:val="toc 1"/>
    <w:basedOn w:val="Normal"/>
    <w:next w:val="Normal"/>
    <w:uiPriority w:val="39"/>
    <w:rsid w:val="001D2A51"/>
    <w:pPr>
      <w:tabs>
        <w:tab w:val="right" w:leader="dot" w:pos="8640"/>
      </w:tabs>
      <w:spacing w:before="120" w:after="120"/>
      <w:ind w:left="482" w:right="720" w:hanging="482"/>
    </w:pPr>
    <w:rPr>
      <w:caps/>
      <w:sz w:val="18"/>
    </w:rPr>
  </w:style>
  <w:style w:type="paragraph" w:styleId="TOC2">
    <w:name w:val="toc 2"/>
    <w:basedOn w:val="Normal"/>
    <w:next w:val="Normal"/>
    <w:uiPriority w:val="39"/>
    <w:rsid w:val="001D2A51"/>
    <w:pPr>
      <w:tabs>
        <w:tab w:val="right" w:leader="dot" w:pos="8640"/>
      </w:tabs>
      <w:spacing w:before="60" w:after="60"/>
      <w:ind w:left="1077" w:right="720" w:hanging="595"/>
    </w:pPr>
    <w:rPr>
      <w:sz w:val="18"/>
    </w:rPr>
  </w:style>
  <w:style w:type="paragraph" w:styleId="TOC3">
    <w:name w:val="toc 3"/>
    <w:basedOn w:val="Normal"/>
    <w:next w:val="Normal"/>
    <w:uiPriority w:val="39"/>
    <w:qFormat/>
    <w:rsid w:val="00461D0A"/>
    <w:pPr>
      <w:tabs>
        <w:tab w:val="right" w:leader="dot" w:pos="8640"/>
      </w:tabs>
      <w:spacing w:before="60" w:after="60"/>
      <w:ind w:left="1916" w:right="720" w:hanging="839"/>
    </w:pPr>
  </w:style>
  <w:style w:type="paragraph" w:styleId="TOC4">
    <w:name w:val="toc 4"/>
    <w:basedOn w:val="Normal"/>
    <w:next w:val="Normal"/>
    <w:semiHidden/>
    <w:rsid w:val="00461D0A"/>
    <w:pPr>
      <w:tabs>
        <w:tab w:val="right" w:leader="dot" w:pos="8641"/>
      </w:tabs>
      <w:spacing w:before="60" w:after="60"/>
      <w:ind w:left="2880" w:right="720" w:hanging="964"/>
    </w:pPr>
  </w:style>
  <w:style w:type="paragraph" w:styleId="TOC5">
    <w:name w:val="toc 5"/>
    <w:basedOn w:val="Normal"/>
    <w:next w:val="Normal"/>
    <w:semiHidden/>
    <w:rsid w:val="00461D0A"/>
    <w:pPr>
      <w:tabs>
        <w:tab w:val="right" w:leader="dot" w:pos="8641"/>
      </w:tabs>
      <w:spacing w:before="240" w:after="120"/>
      <w:ind w:right="720"/>
    </w:pPr>
    <w:rPr>
      <w:caps/>
    </w:rPr>
  </w:style>
  <w:style w:type="paragraph" w:styleId="TOC6">
    <w:name w:val="toc 6"/>
    <w:basedOn w:val="Normal"/>
    <w:next w:val="Normal"/>
    <w:autoRedefine/>
    <w:semiHidden/>
    <w:rsid w:val="00461D0A"/>
    <w:pPr>
      <w:ind w:left="1200"/>
    </w:pPr>
  </w:style>
  <w:style w:type="paragraph" w:styleId="TOC7">
    <w:name w:val="toc 7"/>
    <w:basedOn w:val="Normal"/>
    <w:next w:val="Normal"/>
    <w:autoRedefine/>
    <w:semiHidden/>
    <w:rsid w:val="00461D0A"/>
    <w:pPr>
      <w:ind w:left="1440"/>
    </w:pPr>
  </w:style>
  <w:style w:type="paragraph" w:styleId="TOC8">
    <w:name w:val="toc 8"/>
    <w:basedOn w:val="Normal"/>
    <w:next w:val="Normal"/>
    <w:autoRedefine/>
    <w:semiHidden/>
    <w:rsid w:val="00461D0A"/>
    <w:pPr>
      <w:ind w:left="1680"/>
    </w:pPr>
  </w:style>
  <w:style w:type="paragraph" w:styleId="TOC9">
    <w:name w:val="toc 9"/>
    <w:basedOn w:val="Normal"/>
    <w:next w:val="Normal"/>
    <w:autoRedefine/>
    <w:semiHidden/>
    <w:rsid w:val="00461D0A"/>
    <w:pPr>
      <w:ind w:left="1920"/>
    </w:pPr>
  </w:style>
  <w:style w:type="paragraph" w:customStyle="1" w:styleId="YReferences">
    <w:name w:val="YReferences"/>
    <w:basedOn w:val="Normal"/>
    <w:next w:val="Normal"/>
    <w:rsid w:val="00461D0A"/>
    <w:pPr>
      <w:spacing w:after="480"/>
      <w:ind w:left="1531" w:hanging="1531"/>
    </w:pPr>
  </w:style>
  <w:style w:type="paragraph" w:customStyle="1" w:styleId="ListBullet1">
    <w:name w:val="List Bullet 1"/>
    <w:basedOn w:val="Text1"/>
    <w:rsid w:val="00D04399"/>
    <w:pPr>
      <w:ind w:left="0"/>
    </w:pPr>
  </w:style>
  <w:style w:type="paragraph" w:customStyle="1" w:styleId="ListDash">
    <w:name w:val="List Dash"/>
    <w:basedOn w:val="Normal"/>
    <w:rsid w:val="00577EC6"/>
    <w:pPr>
      <w:numPr>
        <w:numId w:val="8"/>
      </w:numPr>
    </w:pPr>
  </w:style>
  <w:style w:type="paragraph" w:customStyle="1" w:styleId="ListDash1">
    <w:name w:val="List Dash 1"/>
    <w:basedOn w:val="Text1"/>
    <w:rsid w:val="00577EC6"/>
    <w:pPr>
      <w:numPr>
        <w:numId w:val="9"/>
      </w:numPr>
    </w:pPr>
  </w:style>
  <w:style w:type="paragraph" w:customStyle="1" w:styleId="ListDash2">
    <w:name w:val="List Dash 2"/>
    <w:basedOn w:val="Text2"/>
    <w:rsid w:val="00577EC6"/>
    <w:pPr>
      <w:numPr>
        <w:numId w:val="10"/>
      </w:numPr>
      <w:tabs>
        <w:tab w:val="clear" w:pos="2302"/>
      </w:tabs>
    </w:pPr>
  </w:style>
  <w:style w:type="paragraph" w:customStyle="1" w:styleId="ListDash3">
    <w:name w:val="List Dash 3"/>
    <w:basedOn w:val="Text3"/>
    <w:rsid w:val="00577EC6"/>
    <w:pPr>
      <w:numPr>
        <w:numId w:val="11"/>
      </w:numPr>
      <w:tabs>
        <w:tab w:val="clear" w:pos="2302"/>
      </w:tabs>
    </w:pPr>
  </w:style>
  <w:style w:type="paragraph" w:customStyle="1" w:styleId="ListDash4">
    <w:name w:val="List Dash 4"/>
    <w:basedOn w:val="Text4"/>
    <w:rsid w:val="00577EC6"/>
    <w:pPr>
      <w:numPr>
        <w:numId w:val="12"/>
      </w:numPr>
      <w:tabs>
        <w:tab w:val="clear" w:pos="2302"/>
      </w:tabs>
    </w:pPr>
  </w:style>
  <w:style w:type="paragraph" w:customStyle="1" w:styleId="ListNumberLevel2">
    <w:name w:val="List Number (Level 2)"/>
    <w:basedOn w:val="Normal"/>
    <w:rsid w:val="006B7870"/>
    <w:pPr>
      <w:numPr>
        <w:ilvl w:val="1"/>
        <w:numId w:val="13"/>
      </w:numPr>
      <w:ind w:left="964" w:hanging="482"/>
    </w:pPr>
  </w:style>
  <w:style w:type="paragraph" w:customStyle="1" w:styleId="ListNumberLevel3">
    <w:name w:val="List Number (Level 3)"/>
    <w:basedOn w:val="Normal"/>
    <w:rsid w:val="00577EC6"/>
    <w:pPr>
      <w:numPr>
        <w:ilvl w:val="2"/>
        <w:numId w:val="13"/>
      </w:numPr>
    </w:pPr>
  </w:style>
  <w:style w:type="paragraph" w:customStyle="1" w:styleId="ListNumberLevel4">
    <w:name w:val="List Number (Level 4)"/>
    <w:basedOn w:val="Normal"/>
    <w:rsid w:val="00577EC6"/>
    <w:pPr>
      <w:numPr>
        <w:ilvl w:val="3"/>
        <w:numId w:val="13"/>
      </w:numPr>
    </w:pPr>
  </w:style>
  <w:style w:type="paragraph" w:customStyle="1" w:styleId="ListNumber1">
    <w:name w:val="List Number 1"/>
    <w:basedOn w:val="Text1"/>
    <w:rsid w:val="00E744FC"/>
    <w:pPr>
      <w:numPr>
        <w:numId w:val="14"/>
      </w:numPr>
      <w:jc w:val="left"/>
    </w:pPr>
  </w:style>
  <w:style w:type="paragraph" w:customStyle="1" w:styleId="ListNumber1Level2">
    <w:name w:val="List Number 1 (Level 2)"/>
    <w:basedOn w:val="Text1"/>
    <w:rsid w:val="00577EC6"/>
    <w:pPr>
      <w:numPr>
        <w:ilvl w:val="1"/>
        <w:numId w:val="14"/>
      </w:numPr>
    </w:pPr>
  </w:style>
  <w:style w:type="paragraph" w:customStyle="1" w:styleId="ListNumber1Level3">
    <w:name w:val="List Number 1 (Level 3)"/>
    <w:basedOn w:val="Text1"/>
    <w:rsid w:val="00577EC6"/>
    <w:pPr>
      <w:numPr>
        <w:ilvl w:val="2"/>
        <w:numId w:val="14"/>
      </w:numPr>
    </w:pPr>
  </w:style>
  <w:style w:type="paragraph" w:customStyle="1" w:styleId="ListNumber1Level4">
    <w:name w:val="List Number 1 (Level 4)"/>
    <w:basedOn w:val="Text1"/>
    <w:rsid w:val="00577EC6"/>
    <w:pPr>
      <w:numPr>
        <w:ilvl w:val="3"/>
        <w:numId w:val="14"/>
      </w:numPr>
    </w:pPr>
  </w:style>
  <w:style w:type="paragraph" w:customStyle="1" w:styleId="ListNumber2Level2">
    <w:name w:val="List Number 2 (Level 2)"/>
    <w:basedOn w:val="Text2"/>
    <w:rsid w:val="00577EC6"/>
    <w:pPr>
      <w:numPr>
        <w:ilvl w:val="1"/>
        <w:numId w:val="15"/>
      </w:numPr>
      <w:tabs>
        <w:tab w:val="clear" w:pos="2302"/>
      </w:tabs>
    </w:pPr>
  </w:style>
  <w:style w:type="paragraph" w:customStyle="1" w:styleId="ListNumber2Level3">
    <w:name w:val="List Number 2 (Level 3)"/>
    <w:basedOn w:val="Text2"/>
    <w:rsid w:val="00577EC6"/>
    <w:pPr>
      <w:numPr>
        <w:ilvl w:val="2"/>
        <w:numId w:val="15"/>
      </w:numPr>
      <w:tabs>
        <w:tab w:val="clear" w:pos="2302"/>
      </w:tabs>
    </w:pPr>
  </w:style>
  <w:style w:type="paragraph" w:customStyle="1" w:styleId="ListNumber2Level4">
    <w:name w:val="List Number 2 (Level 4)"/>
    <w:basedOn w:val="Text2"/>
    <w:rsid w:val="00577EC6"/>
    <w:pPr>
      <w:numPr>
        <w:ilvl w:val="3"/>
        <w:numId w:val="15"/>
      </w:numPr>
      <w:tabs>
        <w:tab w:val="clear" w:pos="2302"/>
      </w:tabs>
    </w:pPr>
  </w:style>
  <w:style w:type="paragraph" w:customStyle="1" w:styleId="ListNumber3Level2">
    <w:name w:val="List Number 3 (Level 2)"/>
    <w:basedOn w:val="Text3"/>
    <w:rsid w:val="00577EC6"/>
    <w:pPr>
      <w:numPr>
        <w:ilvl w:val="1"/>
        <w:numId w:val="16"/>
      </w:numPr>
      <w:tabs>
        <w:tab w:val="clear" w:pos="2302"/>
      </w:tabs>
    </w:pPr>
  </w:style>
  <w:style w:type="paragraph" w:customStyle="1" w:styleId="ListNumber3Level3">
    <w:name w:val="List Number 3 (Level 3)"/>
    <w:basedOn w:val="Text3"/>
    <w:rsid w:val="00577EC6"/>
    <w:pPr>
      <w:numPr>
        <w:ilvl w:val="2"/>
        <w:numId w:val="16"/>
      </w:numPr>
      <w:tabs>
        <w:tab w:val="clear" w:pos="2302"/>
      </w:tabs>
    </w:pPr>
  </w:style>
  <w:style w:type="paragraph" w:customStyle="1" w:styleId="ListNumber3Level4">
    <w:name w:val="List Number 3 (Level 4)"/>
    <w:basedOn w:val="Text3"/>
    <w:rsid w:val="00577EC6"/>
    <w:pPr>
      <w:numPr>
        <w:ilvl w:val="3"/>
        <w:numId w:val="16"/>
      </w:numPr>
      <w:tabs>
        <w:tab w:val="clear" w:pos="2302"/>
      </w:tabs>
    </w:pPr>
  </w:style>
  <w:style w:type="paragraph" w:customStyle="1" w:styleId="ListNumber4Level2">
    <w:name w:val="List Number 4 (Level 2)"/>
    <w:basedOn w:val="Text4"/>
    <w:rsid w:val="00577EC6"/>
    <w:pPr>
      <w:numPr>
        <w:ilvl w:val="1"/>
        <w:numId w:val="17"/>
      </w:numPr>
      <w:tabs>
        <w:tab w:val="clear" w:pos="2302"/>
      </w:tabs>
    </w:pPr>
  </w:style>
  <w:style w:type="paragraph" w:customStyle="1" w:styleId="ListNumber4Level3">
    <w:name w:val="List Number 4 (Level 3)"/>
    <w:basedOn w:val="Text4"/>
    <w:rsid w:val="00577EC6"/>
    <w:pPr>
      <w:numPr>
        <w:ilvl w:val="2"/>
        <w:numId w:val="17"/>
      </w:numPr>
      <w:tabs>
        <w:tab w:val="clear" w:pos="2302"/>
      </w:tabs>
    </w:pPr>
  </w:style>
  <w:style w:type="paragraph" w:customStyle="1" w:styleId="ListNumber4Level4">
    <w:name w:val="List Number 4 (Level 4)"/>
    <w:basedOn w:val="Text4"/>
    <w:rsid w:val="00577EC6"/>
    <w:pPr>
      <w:numPr>
        <w:ilvl w:val="3"/>
        <w:numId w:val="17"/>
      </w:numPr>
      <w:tabs>
        <w:tab w:val="clear" w:pos="2302"/>
      </w:tabs>
    </w:pPr>
  </w:style>
  <w:style w:type="paragraph" w:customStyle="1" w:styleId="TOCHeading1">
    <w:name w:val="TOC Heading1"/>
    <w:basedOn w:val="Normal"/>
    <w:next w:val="Normal"/>
    <w:rsid w:val="00461D0A"/>
    <w:pPr>
      <w:keepNext/>
      <w:spacing w:before="240"/>
      <w:jc w:val="center"/>
    </w:pPr>
    <w:rPr>
      <w:b/>
    </w:rPr>
  </w:style>
  <w:style w:type="paragraph" w:customStyle="1" w:styleId="Contact">
    <w:name w:val="Contact"/>
    <w:basedOn w:val="Normal"/>
    <w:next w:val="Normal"/>
    <w:rsid w:val="00461D0A"/>
    <w:pPr>
      <w:spacing w:after="480"/>
      <w:ind w:left="567" w:hanging="567"/>
      <w:jc w:val="left"/>
    </w:pPr>
  </w:style>
  <w:style w:type="paragraph" w:customStyle="1" w:styleId="ZCom">
    <w:name w:val="Z_Com"/>
    <w:basedOn w:val="Normal"/>
    <w:next w:val="ZDGName"/>
    <w:rsid w:val="00D63776"/>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rsid w:val="00D63776"/>
    <w:pPr>
      <w:widowControl w:val="0"/>
      <w:autoSpaceDE w:val="0"/>
      <w:autoSpaceDN w:val="0"/>
      <w:spacing w:after="0"/>
      <w:ind w:right="85"/>
      <w:jc w:val="left"/>
    </w:pPr>
    <w:rPr>
      <w:rFonts w:ascii="Arial" w:hAnsi="Arial" w:cs="Arial"/>
      <w:sz w:val="16"/>
      <w:szCs w:val="16"/>
      <w:lang w:eastAsia="en-GB"/>
    </w:rPr>
  </w:style>
  <w:style w:type="character" w:styleId="Hyperlink">
    <w:name w:val="Hyperlink"/>
    <w:uiPriority w:val="99"/>
    <w:rsid w:val="006914AD"/>
    <w:rPr>
      <w:color w:val="0000FF"/>
      <w:u w:val="single"/>
    </w:rPr>
  </w:style>
  <w:style w:type="character" w:styleId="FootnoteReference">
    <w:name w:val="footnote reference"/>
    <w:aliases w:val="fr,Footnote Reference Superscript,Footnote symbol,Voetnootverwijzing,Times 10 Point,Exposant 3 Point, Exposant 3 Point,Odwołanie przypisu,footnote ref,FR,Fußnotenzeichen diss neu,Appel note de bas de p,Style 12,Ref,Fußnotenzeichen2,o"/>
    <w:qFormat/>
    <w:rsid w:val="00CD08CF"/>
    <w:rPr>
      <w:vertAlign w:val="superscript"/>
    </w:rPr>
  </w:style>
  <w:style w:type="table" w:styleId="ColorfulGrid-Accent3">
    <w:name w:val="Colorful Grid Accent 3"/>
    <w:basedOn w:val="TableNormal"/>
    <w:uiPriority w:val="69"/>
    <w:rsid w:val="000420DD"/>
    <w:rPr>
      <w:rFonts w:ascii="Verdana" w:hAnsi="Verdana"/>
      <w:sz w:val="18"/>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2F2F2"/>
    </w:tcPr>
    <w:tblStylePr w:type="firstRow">
      <w:rPr>
        <w:rFonts w:ascii="Tms Rmn" w:hAnsi="Tms Rmn"/>
        <w:b/>
        <w:bCs/>
        <w:i w:val="0"/>
        <w:iCs w:val="0"/>
        <w:color w:val="FFFFFF"/>
        <w:sz w:val="18"/>
      </w:rPr>
      <w:tblPr/>
      <w:tcPr>
        <w:shd w:val="clear" w:color="auto" w:fill="C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BalloonText">
    <w:name w:val="Balloon Text"/>
    <w:basedOn w:val="Normal"/>
    <w:semiHidden/>
    <w:rsid w:val="00E52A1D"/>
    <w:rPr>
      <w:rFonts w:ascii="Tahoma" w:hAnsi="Tahoma" w:cs="Tahoma"/>
      <w:sz w:val="16"/>
      <w:szCs w:val="16"/>
    </w:rPr>
  </w:style>
  <w:style w:type="paragraph" w:customStyle="1" w:styleId="DocumentTitle">
    <w:name w:val="Document Title"/>
    <w:basedOn w:val="Normal"/>
    <w:link w:val="DocumentTitleChar"/>
    <w:qFormat/>
    <w:rsid w:val="001E6AC6"/>
    <w:pPr>
      <w:jc w:val="center"/>
    </w:pPr>
    <w:rPr>
      <w:b/>
      <w:sz w:val="52"/>
    </w:rPr>
  </w:style>
  <w:style w:type="paragraph" w:customStyle="1" w:styleId="Footerapproval">
    <w:name w:val="Footer approval"/>
    <w:basedOn w:val="Footer"/>
    <w:link w:val="ApprovalfooterChar"/>
    <w:qFormat/>
    <w:rsid w:val="00ED7D13"/>
    <w:pPr>
      <w:tabs>
        <w:tab w:val="left" w:pos="6804"/>
      </w:tabs>
    </w:pPr>
    <w:rPr>
      <w:sz w:val="13"/>
      <w:lang w:val="fr-BE"/>
    </w:rPr>
  </w:style>
  <w:style w:type="character" w:customStyle="1" w:styleId="DocumentTitleChar">
    <w:name w:val="Document Title Char"/>
    <w:link w:val="DocumentTitle"/>
    <w:rsid w:val="001E6AC6"/>
    <w:rPr>
      <w:rFonts w:ascii="Verdana" w:hAnsi="Verdana"/>
      <w:b/>
      <w:sz w:val="52"/>
      <w:lang w:val="fr-FR" w:eastAsia="en-US"/>
    </w:rPr>
  </w:style>
  <w:style w:type="paragraph" w:customStyle="1" w:styleId="FooterDate">
    <w:name w:val="Footer Date"/>
    <w:basedOn w:val="Footer"/>
    <w:link w:val="FooterDateChar"/>
    <w:rsid w:val="00EE60CF"/>
    <w:pPr>
      <w:tabs>
        <w:tab w:val="right" w:pos="9240"/>
      </w:tabs>
    </w:pPr>
    <w:rPr>
      <w:lang w:val="it-IT"/>
    </w:rPr>
  </w:style>
  <w:style w:type="character" w:customStyle="1" w:styleId="FooterChar">
    <w:name w:val="Footer Char"/>
    <w:link w:val="Footer"/>
    <w:uiPriority w:val="99"/>
    <w:rsid w:val="00F06AFA"/>
    <w:rPr>
      <w:rFonts w:ascii="Verdana" w:hAnsi="Verdana"/>
      <w:sz w:val="16"/>
      <w:lang w:val="fr-FR" w:eastAsia="en-US"/>
    </w:rPr>
  </w:style>
  <w:style w:type="character" w:customStyle="1" w:styleId="ApprovalfooterChar">
    <w:name w:val="Approval_footer Char"/>
    <w:basedOn w:val="FooterChar"/>
    <w:link w:val="Footerapproval"/>
    <w:rsid w:val="00EE60CF"/>
    <w:rPr>
      <w:rFonts w:ascii="Arial" w:hAnsi="Arial"/>
      <w:sz w:val="16"/>
      <w:lang w:val="fr-FR" w:eastAsia="en-US"/>
    </w:rPr>
  </w:style>
  <w:style w:type="paragraph" w:customStyle="1" w:styleId="PageNumber1">
    <w:name w:val="Page Number1"/>
    <w:basedOn w:val="Footer"/>
    <w:link w:val="PagenumberChar"/>
    <w:rsid w:val="00EE60CF"/>
    <w:pPr>
      <w:tabs>
        <w:tab w:val="right" w:pos="9240"/>
      </w:tabs>
      <w:ind w:right="-622"/>
    </w:pPr>
    <w:rPr>
      <w:lang w:val="fr-BE"/>
    </w:rPr>
  </w:style>
  <w:style w:type="character" w:customStyle="1" w:styleId="FooterDateChar">
    <w:name w:val="Footer Date Char"/>
    <w:link w:val="FooterDate"/>
    <w:rsid w:val="00EE60CF"/>
    <w:rPr>
      <w:rFonts w:ascii="Verdana" w:hAnsi="Verdana"/>
      <w:sz w:val="16"/>
      <w:lang w:val="it-IT"/>
    </w:rPr>
  </w:style>
  <w:style w:type="character" w:customStyle="1" w:styleId="HeaderChar">
    <w:name w:val="Header Char"/>
    <w:link w:val="Header"/>
    <w:uiPriority w:val="99"/>
    <w:rsid w:val="00EE60CF"/>
    <w:rPr>
      <w:sz w:val="24"/>
      <w:lang w:val="fr-FR"/>
    </w:rPr>
  </w:style>
  <w:style w:type="character" w:customStyle="1" w:styleId="PagenumberChar">
    <w:name w:val="Page number Char"/>
    <w:link w:val="PageNumber1"/>
    <w:rsid w:val="00EE60CF"/>
    <w:rPr>
      <w:rFonts w:ascii="Verdana" w:hAnsi="Verdana"/>
      <w:sz w:val="16"/>
      <w:lang w:val="fr-BE"/>
    </w:rPr>
  </w:style>
  <w:style w:type="paragraph" w:customStyle="1" w:styleId="DocumentSubtitle">
    <w:name w:val="Document Subtitle"/>
    <w:basedOn w:val="DocumentTitle"/>
    <w:link w:val="DocumentSubtitleChar"/>
    <w:qFormat/>
    <w:rsid w:val="003C7A25"/>
    <w:rPr>
      <w:b w:val="0"/>
      <w:sz w:val="32"/>
      <w:szCs w:val="36"/>
    </w:rPr>
  </w:style>
  <w:style w:type="paragraph" w:customStyle="1" w:styleId="HeaderTitle">
    <w:name w:val="Header Title"/>
    <w:basedOn w:val="Normal"/>
    <w:link w:val="HeaderTitleChar"/>
    <w:rsid w:val="002A726D"/>
    <w:pPr>
      <w:jc w:val="center"/>
    </w:pPr>
    <w:rPr>
      <w:b/>
      <w:color w:val="808080"/>
      <w:sz w:val="18"/>
      <w:szCs w:val="18"/>
    </w:rPr>
  </w:style>
  <w:style w:type="character" w:customStyle="1" w:styleId="DocumentSubtitleChar">
    <w:name w:val="Document Subtitle Char"/>
    <w:link w:val="DocumentSubtitle"/>
    <w:rsid w:val="003C7A25"/>
    <w:rPr>
      <w:rFonts w:ascii="Verdana" w:hAnsi="Verdana"/>
      <w:sz w:val="32"/>
      <w:szCs w:val="36"/>
      <w:lang w:val="en-GB" w:eastAsia="en-US"/>
    </w:rPr>
  </w:style>
  <w:style w:type="paragraph" w:customStyle="1" w:styleId="Bulletpoint1">
    <w:name w:val="Bullet point1"/>
    <w:basedOn w:val="NormalIndent"/>
    <w:link w:val="Bulletpoint1Char"/>
    <w:qFormat/>
    <w:rsid w:val="009B137F"/>
    <w:pPr>
      <w:numPr>
        <w:numId w:val="19"/>
      </w:numPr>
      <w:spacing w:after="120"/>
      <w:jc w:val="left"/>
    </w:pPr>
    <w:rPr>
      <w:sz w:val="18"/>
    </w:rPr>
  </w:style>
  <w:style w:type="character" w:customStyle="1" w:styleId="HeaderTitleChar">
    <w:name w:val="Header Title Char"/>
    <w:link w:val="HeaderTitle"/>
    <w:rsid w:val="002A726D"/>
    <w:rPr>
      <w:rFonts w:ascii="Verdana" w:hAnsi="Verdana"/>
      <w:b/>
      <w:color w:val="808080"/>
      <w:sz w:val="18"/>
      <w:szCs w:val="18"/>
      <w:lang w:val="fr-FR"/>
    </w:rPr>
  </w:style>
  <w:style w:type="paragraph" w:customStyle="1" w:styleId="Heading">
    <w:name w:val="Heading"/>
    <w:basedOn w:val="TOC1"/>
    <w:link w:val="HeadingChar"/>
    <w:qFormat/>
    <w:rsid w:val="009370CD"/>
    <w:pPr>
      <w:widowControl w:val="0"/>
      <w:autoSpaceDE w:val="0"/>
      <w:autoSpaceDN w:val="0"/>
      <w:adjustRightInd w:val="0"/>
      <w:spacing w:after="0"/>
      <w:ind w:left="0" w:firstLine="0"/>
      <w:jc w:val="left"/>
    </w:pPr>
    <w:rPr>
      <w:b/>
      <w:sz w:val="20"/>
      <w:u w:val="single"/>
    </w:rPr>
  </w:style>
  <w:style w:type="character" w:customStyle="1" w:styleId="NormalIndentChar">
    <w:name w:val="Normal Indent Char"/>
    <w:link w:val="NormalIndent"/>
    <w:rsid w:val="00C27E4D"/>
    <w:rPr>
      <w:rFonts w:ascii="Verdana" w:hAnsi="Verdana"/>
      <w:lang w:val="fr-FR" w:eastAsia="en-US"/>
    </w:rPr>
  </w:style>
  <w:style w:type="character" w:customStyle="1" w:styleId="Bulletpoint1Char">
    <w:name w:val="Bullet point1 Char"/>
    <w:basedOn w:val="NormalIndentChar"/>
    <w:link w:val="Bulletpoint1"/>
    <w:rsid w:val="009B137F"/>
    <w:rPr>
      <w:rFonts w:ascii="Verdana" w:hAnsi="Verdana"/>
      <w:sz w:val="18"/>
      <w:lang w:val="en-GB" w:eastAsia="en-US"/>
    </w:rPr>
  </w:style>
  <w:style w:type="paragraph" w:customStyle="1" w:styleId="BulletPoint2">
    <w:name w:val="Bullet Point 2"/>
    <w:basedOn w:val="NormalIndent"/>
    <w:link w:val="BulletPoint2Char"/>
    <w:qFormat/>
    <w:rsid w:val="00577EC6"/>
    <w:pPr>
      <w:numPr>
        <w:numId w:val="18"/>
      </w:numPr>
      <w:spacing w:after="120"/>
      <w:ind w:left="1077" w:hanging="357"/>
      <w:jc w:val="left"/>
    </w:pPr>
    <w:rPr>
      <w:sz w:val="18"/>
    </w:rPr>
  </w:style>
  <w:style w:type="character" w:customStyle="1" w:styleId="HeadingChar">
    <w:name w:val="Heading Char"/>
    <w:link w:val="Heading"/>
    <w:rsid w:val="00B14205"/>
    <w:rPr>
      <w:rFonts w:ascii="Verdana" w:hAnsi="Verdana"/>
      <w:b/>
      <w:caps/>
      <w:u w:val="single"/>
      <w:lang w:val="fr-FR"/>
    </w:rPr>
  </w:style>
  <w:style w:type="paragraph" w:customStyle="1" w:styleId="Body">
    <w:name w:val="Body"/>
    <w:basedOn w:val="Normal"/>
    <w:link w:val="BodyChar"/>
    <w:qFormat/>
    <w:rsid w:val="008A09DC"/>
    <w:pPr>
      <w:spacing w:after="120"/>
    </w:pPr>
  </w:style>
  <w:style w:type="character" w:customStyle="1" w:styleId="BulletPoint2Char">
    <w:name w:val="Bullet Point 2 Char"/>
    <w:link w:val="BulletPoint2"/>
    <w:rsid w:val="00577EC6"/>
    <w:rPr>
      <w:rFonts w:ascii="Verdana" w:hAnsi="Verdana"/>
      <w:sz w:val="18"/>
      <w:lang w:val="en-GB" w:eastAsia="en-US"/>
    </w:rPr>
  </w:style>
  <w:style w:type="paragraph" w:customStyle="1" w:styleId="Heading20">
    <w:name w:val="Heading2"/>
    <w:basedOn w:val="Title2"/>
    <w:link w:val="Heading2Char0"/>
    <w:qFormat/>
    <w:rsid w:val="009370CD"/>
    <w:pPr>
      <w:numPr>
        <w:numId w:val="0"/>
      </w:numPr>
    </w:pPr>
    <w:rPr>
      <w:b/>
      <w:i/>
    </w:rPr>
  </w:style>
  <w:style w:type="character" w:customStyle="1" w:styleId="BodyChar">
    <w:name w:val="Body Char"/>
    <w:link w:val="Body"/>
    <w:rsid w:val="008A09DC"/>
    <w:rPr>
      <w:rFonts w:ascii="Verdana" w:hAnsi="Verdana"/>
      <w:lang w:val="en-GB" w:eastAsia="en-US"/>
    </w:rPr>
  </w:style>
  <w:style w:type="table" w:styleId="TableGrid">
    <w:name w:val="Table Grid"/>
    <w:aliases w:val="Document Table,CV1,HTG,CV table,chiffres,Tableau D,Table EY,Table Finalité,Table Definitions Grid,Deloitte Table Grid,Table Definitions Grid2,Table Definitions Grid11,Table Definitions Grid3,Table Definitions Grid12,EY Table"/>
    <w:basedOn w:val="TableNormal"/>
    <w:uiPriority w:val="59"/>
    <w:rsid w:val="007F3473"/>
    <w:rPr>
      <w:rFonts w:ascii="Verdana" w:hAnsi="Verdana"/>
      <w:sz w:val="18"/>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2F2"/>
    </w:tcPr>
    <w:tblStylePr w:type="firstRow">
      <w:rPr>
        <w:color w:val="FFFFFF"/>
      </w:rPr>
      <w:tblPr/>
      <w:tcPr>
        <w:shd w:val="clear" w:color="auto" w:fill="00AEF0"/>
      </w:tcPr>
    </w:tblStylePr>
  </w:style>
  <w:style w:type="character" w:customStyle="1" w:styleId="Heading2Char0">
    <w:name w:val="Heading2 Char"/>
    <w:link w:val="Heading20"/>
    <w:rsid w:val="009370CD"/>
    <w:rPr>
      <w:rFonts w:ascii="Verdana" w:hAnsi="Verdana"/>
      <w:b/>
      <w:i/>
      <w:sz w:val="24"/>
      <w:lang w:val="fr-FR" w:eastAsia="en-US"/>
    </w:rPr>
  </w:style>
  <w:style w:type="table" w:customStyle="1" w:styleId="Style1">
    <w:name w:val="Style1"/>
    <w:basedOn w:val="TableNormal"/>
    <w:rsid w:val="00EF7057"/>
    <w:tblPr/>
  </w:style>
  <w:style w:type="table" w:styleId="TableElegant">
    <w:name w:val="Table Elegant"/>
    <w:basedOn w:val="TableNormal"/>
    <w:rsid w:val="00EF7057"/>
    <w:pPr>
      <w:spacing w:after="24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FooterDocument">
    <w:name w:val="Footer Document"/>
    <w:basedOn w:val="Body"/>
    <w:link w:val="FooterDocumentChar"/>
    <w:rsid w:val="00F5647F"/>
    <w:pPr>
      <w:spacing w:after="0"/>
    </w:pPr>
    <w:rPr>
      <w:i/>
      <w:noProof/>
      <w:sz w:val="13"/>
      <w:lang w:val="en-US"/>
    </w:rPr>
  </w:style>
  <w:style w:type="character" w:customStyle="1" w:styleId="FooterDocumentChar">
    <w:name w:val="Footer Document Char"/>
    <w:link w:val="FooterDocument"/>
    <w:rsid w:val="00F5647F"/>
    <w:rPr>
      <w:rFonts w:ascii="Verdana" w:hAnsi="Verdana"/>
      <w:i/>
      <w:noProof/>
      <w:sz w:val="13"/>
      <w:lang w:val="en-US" w:eastAsia="en-US"/>
    </w:rPr>
  </w:style>
  <w:style w:type="paragraph" w:styleId="TOCHeading">
    <w:name w:val="TOC Heading"/>
    <w:basedOn w:val="Heading1"/>
    <w:next w:val="Normal"/>
    <w:uiPriority w:val="39"/>
    <w:unhideWhenUsed/>
    <w:qFormat/>
    <w:rsid w:val="000A7FCF"/>
    <w:pPr>
      <w:keepLines/>
      <w:numPr>
        <w:numId w:val="0"/>
      </w:numPr>
      <w:spacing w:before="480" w:after="0" w:line="276" w:lineRule="auto"/>
      <w:jc w:val="left"/>
      <w:outlineLvl w:val="9"/>
    </w:pPr>
    <w:rPr>
      <w:rFonts w:asciiTheme="majorHAnsi" w:eastAsiaTheme="majorEastAsia" w:hAnsiTheme="majorHAnsi" w:cstheme="majorBidi"/>
      <w:bCs/>
      <w:smallCaps/>
      <w:color w:val="365F91" w:themeColor="accent1" w:themeShade="BF"/>
      <w:sz w:val="28"/>
      <w:szCs w:val="28"/>
      <w:lang w:val="en-US"/>
    </w:rPr>
  </w:style>
  <w:style w:type="paragraph" w:customStyle="1" w:styleId="Title2">
    <w:name w:val="Title 2"/>
    <w:basedOn w:val="Normal"/>
    <w:rsid w:val="00B14205"/>
    <w:pPr>
      <w:numPr>
        <w:numId w:val="20"/>
      </w:numPr>
    </w:pPr>
  </w:style>
  <w:style w:type="paragraph" w:customStyle="1" w:styleId="Subtitle0">
    <w:name w:val="Subtitle_"/>
    <w:basedOn w:val="TOC2"/>
    <w:link w:val="SubtitleChar"/>
    <w:qFormat/>
    <w:rsid w:val="001D2A51"/>
    <w:pPr>
      <w:ind w:left="0" w:firstLine="0"/>
    </w:pPr>
    <w:rPr>
      <w:b/>
      <w:i/>
      <w:sz w:val="20"/>
    </w:rPr>
  </w:style>
  <w:style w:type="character" w:customStyle="1" w:styleId="SubtitleChar">
    <w:name w:val="Subtitle_ Char"/>
    <w:basedOn w:val="Heading2Char0"/>
    <w:link w:val="Subtitle0"/>
    <w:rsid w:val="001D2A51"/>
    <w:rPr>
      <w:rFonts w:ascii="Verdana" w:hAnsi="Verdana"/>
      <w:b/>
      <w:i/>
      <w:sz w:val="24"/>
      <w:lang w:val="fr-FR" w:eastAsia="en-US"/>
    </w:rPr>
  </w:style>
  <w:style w:type="paragraph" w:customStyle="1" w:styleId="HeadingBody">
    <w:name w:val="Heading Body"/>
    <w:basedOn w:val="Normal"/>
    <w:link w:val="HeadingBodyChar"/>
    <w:qFormat/>
    <w:rsid w:val="001D2A51"/>
    <w:pPr>
      <w:spacing w:after="120"/>
    </w:pPr>
    <w:rPr>
      <w:b/>
      <w:szCs w:val="18"/>
    </w:rPr>
  </w:style>
  <w:style w:type="paragraph" w:customStyle="1" w:styleId="Titlepublication">
    <w:name w:val="Title publication"/>
    <w:basedOn w:val="Normal"/>
    <w:link w:val="TitlepublicationChar"/>
    <w:qFormat/>
    <w:rsid w:val="001D2A51"/>
    <w:pPr>
      <w:jc w:val="center"/>
    </w:pPr>
    <w:rPr>
      <w:b/>
      <w:color w:val="FF0000"/>
      <w:sz w:val="52"/>
      <w:szCs w:val="52"/>
    </w:rPr>
  </w:style>
  <w:style w:type="character" w:customStyle="1" w:styleId="HeadingBodyChar">
    <w:name w:val="Heading Body Char"/>
    <w:basedOn w:val="DefaultParagraphFont"/>
    <w:link w:val="HeadingBody"/>
    <w:rsid w:val="001D2A51"/>
    <w:rPr>
      <w:rFonts w:ascii="Verdana" w:hAnsi="Verdana"/>
      <w:b/>
      <w:szCs w:val="18"/>
      <w:lang w:val="en-GB" w:eastAsia="en-US"/>
    </w:rPr>
  </w:style>
  <w:style w:type="paragraph" w:customStyle="1" w:styleId="Subtitlepublication">
    <w:name w:val="Subtitle publication"/>
    <w:basedOn w:val="Normal"/>
    <w:link w:val="SubtitlepublicationChar"/>
    <w:qFormat/>
    <w:rsid w:val="003C7A25"/>
    <w:pPr>
      <w:jc w:val="center"/>
    </w:pPr>
    <w:rPr>
      <w:b/>
      <w:i/>
      <w:color w:val="FF0000"/>
      <w:sz w:val="32"/>
    </w:rPr>
  </w:style>
  <w:style w:type="character" w:customStyle="1" w:styleId="TitlepublicationChar">
    <w:name w:val="Title publication Char"/>
    <w:basedOn w:val="DefaultParagraphFont"/>
    <w:link w:val="Titlepublication"/>
    <w:rsid w:val="001D2A51"/>
    <w:rPr>
      <w:rFonts w:ascii="Verdana" w:hAnsi="Verdana"/>
      <w:b/>
      <w:color w:val="FF0000"/>
      <w:sz w:val="52"/>
      <w:szCs w:val="52"/>
      <w:lang w:val="en-GB" w:eastAsia="en-US"/>
    </w:rPr>
  </w:style>
  <w:style w:type="paragraph" w:customStyle="1" w:styleId="Editorname">
    <w:name w:val="Editor name"/>
    <w:basedOn w:val="Normal"/>
    <w:link w:val="EditornameChar"/>
    <w:qFormat/>
    <w:rsid w:val="001D2A51"/>
    <w:pPr>
      <w:jc w:val="center"/>
    </w:pPr>
    <w:rPr>
      <w:color w:val="FF0000"/>
    </w:rPr>
  </w:style>
  <w:style w:type="character" w:customStyle="1" w:styleId="SubtitlepublicationChar">
    <w:name w:val="Subtitle publication Char"/>
    <w:basedOn w:val="DefaultParagraphFont"/>
    <w:link w:val="Subtitlepublication"/>
    <w:rsid w:val="003C7A25"/>
    <w:rPr>
      <w:rFonts w:ascii="Verdana" w:hAnsi="Verdana"/>
      <w:b/>
      <w:i/>
      <w:color w:val="FF0000"/>
      <w:sz w:val="32"/>
      <w:lang w:val="en-GB" w:eastAsia="en-US"/>
    </w:rPr>
  </w:style>
  <w:style w:type="paragraph" w:customStyle="1" w:styleId="Backcoversummary">
    <w:name w:val="Backcover_summary"/>
    <w:basedOn w:val="Normal"/>
    <w:link w:val="BackcoversummaryChar"/>
    <w:qFormat/>
    <w:rsid w:val="001D2A51"/>
    <w:rPr>
      <w:color w:val="FF0000"/>
    </w:rPr>
  </w:style>
  <w:style w:type="character" w:customStyle="1" w:styleId="EditornameChar">
    <w:name w:val="Editor name Char"/>
    <w:basedOn w:val="DefaultParagraphFont"/>
    <w:link w:val="Editorname"/>
    <w:rsid w:val="001D2A51"/>
    <w:rPr>
      <w:rFonts w:ascii="Verdana" w:hAnsi="Verdana"/>
      <w:color w:val="FF0000"/>
      <w:sz w:val="24"/>
      <w:lang w:val="en-GB" w:eastAsia="en-US"/>
    </w:rPr>
  </w:style>
  <w:style w:type="paragraph" w:customStyle="1" w:styleId="Backcovercategory">
    <w:name w:val="Backcover_category"/>
    <w:basedOn w:val="Normal"/>
    <w:link w:val="BackcovercategoryChar"/>
    <w:qFormat/>
    <w:rsid w:val="001D2A51"/>
    <w:pPr>
      <w:ind w:right="28"/>
    </w:pPr>
    <w:rPr>
      <w:i/>
      <w:color w:val="FF0000"/>
      <w:sz w:val="18"/>
    </w:rPr>
  </w:style>
  <w:style w:type="character" w:customStyle="1" w:styleId="BackcoversummaryChar">
    <w:name w:val="Backcover_summary Char"/>
    <w:basedOn w:val="DefaultParagraphFont"/>
    <w:link w:val="Backcoversummary"/>
    <w:rsid w:val="001D2A51"/>
    <w:rPr>
      <w:rFonts w:ascii="Verdana" w:hAnsi="Verdana"/>
      <w:color w:val="FF0000"/>
      <w:sz w:val="24"/>
      <w:lang w:val="en-GB" w:eastAsia="en-US"/>
    </w:rPr>
  </w:style>
  <w:style w:type="character" w:customStyle="1" w:styleId="BackcovercategoryChar">
    <w:name w:val="Backcover_category Char"/>
    <w:basedOn w:val="DefaultParagraphFont"/>
    <w:link w:val="Backcovercategory"/>
    <w:rsid w:val="001D2A51"/>
    <w:rPr>
      <w:rFonts w:ascii="Verdana" w:hAnsi="Verdana"/>
      <w:i/>
      <w:color w:val="FF0000"/>
      <w:sz w:val="18"/>
      <w:lang w:val="en-GB" w:eastAsia="en-US"/>
    </w:rPr>
  </w:style>
  <w:style w:type="character" w:customStyle="1" w:styleId="CaptionChar">
    <w:name w:val="Caption Char"/>
    <w:aliases w:val="Caption (ALL) Char,Caption (all) Char,Inscription Char,Beschriftung Char Char Char Char,Beschriftung Char Char,Caption2 Char,figura Char,figura1 Char,figura2 Char,ITT d Char,Table Title Char,Caption - Centre Graphic Char,cp + Justified Char"/>
    <w:basedOn w:val="DefaultParagraphFont"/>
    <w:link w:val="Caption"/>
    <w:uiPriority w:val="35"/>
    <w:locked/>
    <w:rsid w:val="006371C1"/>
    <w:rPr>
      <w:rFonts w:ascii="Verdana" w:hAnsi="Verdana" w:cs="Calibri"/>
      <w:sz w:val="18"/>
      <w:szCs w:val="18"/>
      <w:lang w:val="en-GB" w:eastAsia="en-US"/>
    </w:rPr>
  </w:style>
  <w:style w:type="paragraph" w:customStyle="1" w:styleId="boxbullet">
    <w:name w:val="box bullet"/>
    <w:basedOn w:val="Normal"/>
    <w:uiPriority w:val="99"/>
    <w:rsid w:val="00AD1C7F"/>
    <w:pPr>
      <w:numPr>
        <w:numId w:val="21"/>
      </w:numPr>
      <w:suppressAutoHyphens/>
      <w:spacing w:after="80"/>
      <w:ind w:left="436"/>
      <w:contextualSpacing/>
    </w:pPr>
    <w:rPr>
      <w:rFonts w:ascii="Garamond" w:hAnsi="Garamond"/>
      <w:sz w:val="18"/>
      <w:szCs w:val="18"/>
    </w:rPr>
  </w:style>
  <w:style w:type="character" w:styleId="CommentReference">
    <w:name w:val="annotation reference"/>
    <w:basedOn w:val="DefaultParagraphFont"/>
    <w:rsid w:val="00AD1C7F"/>
    <w:rPr>
      <w:rFonts w:cs="Times New Roman"/>
      <w:sz w:val="16"/>
      <w:szCs w:val="16"/>
    </w:rPr>
  </w:style>
  <w:style w:type="character" w:customStyle="1" w:styleId="CommentTextChar">
    <w:name w:val="Comment Text Char"/>
    <w:basedOn w:val="DefaultParagraphFont"/>
    <w:link w:val="CommentText"/>
    <w:rsid w:val="00AD1C7F"/>
    <w:rPr>
      <w:rFonts w:ascii="Verdana" w:hAnsi="Verdana"/>
      <w:lang w:val="fr-FR" w:eastAsia="en-US"/>
    </w:rPr>
  </w:style>
  <w:style w:type="paragraph" w:styleId="ListParagraph">
    <w:name w:val="List Paragraph"/>
    <w:aliases w:val="1st level - Bullet List Paragraph,Lettre d'introduction,Numbered List,Paragraph,Bullet EY,List Paragraph11,Normal bullet 21,List Paragraph111,Bullet list1,Bullet point 1"/>
    <w:basedOn w:val="Normal"/>
    <w:uiPriority w:val="34"/>
    <w:qFormat/>
    <w:rsid w:val="00411285"/>
    <w:pPr>
      <w:numPr>
        <w:numId w:val="23"/>
      </w:numPr>
      <w:spacing w:after="120" w:line="259" w:lineRule="auto"/>
      <w:jc w:val="left"/>
    </w:pPr>
    <w:rPr>
      <w:rFonts w:eastAsiaTheme="minorHAnsi" w:cstheme="minorBidi"/>
      <w:szCs w:val="18"/>
    </w:rPr>
  </w:style>
  <w:style w:type="paragraph" w:styleId="Revision">
    <w:name w:val="Revision"/>
    <w:hidden/>
    <w:uiPriority w:val="99"/>
    <w:semiHidden/>
    <w:rsid w:val="00771DA3"/>
    <w:rPr>
      <w:rFonts w:ascii="Verdana" w:hAnsi="Verdana"/>
      <w:lang w:val="fr-FR" w:eastAsia="en-US"/>
    </w:rPr>
  </w:style>
  <w:style w:type="paragraph" w:styleId="CommentSubject">
    <w:name w:val="annotation subject"/>
    <w:basedOn w:val="CommentText"/>
    <w:next w:val="CommentText"/>
    <w:link w:val="CommentSubjectChar"/>
    <w:rsid w:val="00816D2A"/>
    <w:rPr>
      <w:b/>
      <w:bCs/>
    </w:rPr>
  </w:style>
  <w:style w:type="character" w:customStyle="1" w:styleId="CommentSubjectChar">
    <w:name w:val="Comment Subject Char"/>
    <w:basedOn w:val="CommentTextChar"/>
    <w:link w:val="CommentSubject"/>
    <w:rsid w:val="00816D2A"/>
    <w:rPr>
      <w:rFonts w:ascii="Verdana" w:hAnsi="Verdana"/>
      <w:b/>
      <w:bCs/>
      <w:lang w:val="fr-FR" w:eastAsia="en-US"/>
    </w:rPr>
  </w:style>
  <w:style w:type="paragraph" w:customStyle="1" w:styleId="TableBullet1">
    <w:name w:val="Table Bullet 1"/>
    <w:basedOn w:val="Normal"/>
    <w:link w:val="TableBullet1Char"/>
    <w:autoRedefine/>
    <w:qFormat/>
    <w:rsid w:val="00D8722B"/>
    <w:pPr>
      <w:numPr>
        <w:numId w:val="28"/>
      </w:numPr>
      <w:spacing w:before="120" w:after="120"/>
    </w:pPr>
    <w:rPr>
      <w:rFonts w:cs="Calibri"/>
      <w:szCs w:val="18"/>
    </w:rPr>
  </w:style>
  <w:style w:type="paragraph" w:customStyle="1" w:styleId="activities">
    <w:name w:val="activities"/>
    <w:basedOn w:val="Normal"/>
    <w:link w:val="activitiesChar"/>
    <w:qFormat/>
    <w:rsid w:val="00AB6046"/>
    <w:pPr>
      <w:spacing w:before="120" w:after="120"/>
    </w:pPr>
    <w:rPr>
      <w:b/>
      <w:color w:val="808080" w:themeColor="background1" w:themeShade="80"/>
      <w:sz w:val="22"/>
      <w:lang w:eastAsia="ko-KR"/>
    </w:rPr>
  </w:style>
  <w:style w:type="character" w:customStyle="1" w:styleId="activitiesChar">
    <w:name w:val="activities Char"/>
    <w:basedOn w:val="DefaultParagraphFont"/>
    <w:link w:val="activities"/>
    <w:rsid w:val="00AB6046"/>
    <w:rPr>
      <w:rFonts w:ascii="Verdana" w:hAnsi="Verdana"/>
      <w:b/>
      <w:color w:val="808080" w:themeColor="background1" w:themeShade="80"/>
      <w:sz w:val="22"/>
      <w:lang w:val="en-GB" w:eastAsia="ko-KR"/>
    </w:rPr>
  </w:style>
  <w:style w:type="paragraph" w:customStyle="1" w:styleId="Style7">
    <w:name w:val="Style7"/>
    <w:basedOn w:val="Body"/>
    <w:link w:val="Style7Char"/>
    <w:qFormat/>
    <w:rsid w:val="00FC43B9"/>
    <w:pPr>
      <w:spacing w:before="120"/>
    </w:pPr>
    <w:rPr>
      <w:rFonts w:cs="Calibri"/>
      <w:b/>
      <w:color w:val="808080" w:themeColor="background1" w:themeShade="80"/>
      <w:szCs w:val="18"/>
    </w:rPr>
  </w:style>
  <w:style w:type="character" w:customStyle="1" w:styleId="Style7Char">
    <w:name w:val="Style7 Char"/>
    <w:basedOn w:val="BodyChar"/>
    <w:link w:val="Style7"/>
    <w:rsid w:val="00FC43B9"/>
    <w:rPr>
      <w:rFonts w:ascii="Verdana" w:hAnsi="Verdana" w:cs="Calibri"/>
      <w:b/>
      <w:color w:val="808080" w:themeColor="background1" w:themeShade="80"/>
      <w:sz w:val="18"/>
      <w:szCs w:val="18"/>
      <w:lang w:val="en-GB" w:eastAsia="en-US"/>
    </w:rPr>
  </w:style>
  <w:style w:type="character" w:customStyle="1" w:styleId="TableBullet1Char">
    <w:name w:val="Table Bullet 1 Char"/>
    <w:basedOn w:val="DefaultParagraphFont"/>
    <w:link w:val="TableBullet1"/>
    <w:rsid w:val="00D8722B"/>
    <w:rPr>
      <w:rFonts w:ascii="Verdana" w:hAnsi="Verdana" w:cs="Calibri"/>
      <w:szCs w:val="18"/>
      <w:lang w:val="en-GB" w:eastAsia="en-US"/>
    </w:rPr>
  </w:style>
  <w:style w:type="paragraph" w:customStyle="1" w:styleId="Whitetextinbluetable">
    <w:name w:val="White text in blue table"/>
    <w:basedOn w:val="Body"/>
    <w:link w:val="WhitetextinbluetableChar"/>
    <w:qFormat/>
    <w:rsid w:val="00FC43B9"/>
    <w:pPr>
      <w:spacing w:before="120"/>
    </w:pPr>
    <w:rPr>
      <w:rFonts w:cs="Calibri"/>
      <w:color w:val="FFFFFF" w:themeColor="background1"/>
      <w:szCs w:val="18"/>
    </w:rPr>
  </w:style>
  <w:style w:type="character" w:customStyle="1" w:styleId="WhitetextinbluetableChar">
    <w:name w:val="White text in blue table Char"/>
    <w:basedOn w:val="BodyChar"/>
    <w:link w:val="Whitetextinbluetable"/>
    <w:rsid w:val="00FC43B9"/>
    <w:rPr>
      <w:rFonts w:ascii="Verdana" w:hAnsi="Verdana" w:cs="Calibri"/>
      <w:color w:val="FFFFFF" w:themeColor="background1"/>
      <w:sz w:val="18"/>
      <w:szCs w:val="18"/>
      <w:lang w:val="en-GB" w:eastAsia="en-US"/>
    </w:rPr>
  </w:style>
  <w:style w:type="paragraph" w:styleId="NormalWeb">
    <w:name w:val="Normal (Web)"/>
    <w:basedOn w:val="Normal"/>
    <w:uiPriority w:val="99"/>
    <w:semiHidden/>
    <w:unhideWhenUsed/>
    <w:rsid w:val="006465AD"/>
    <w:pPr>
      <w:spacing w:before="100" w:beforeAutospacing="1" w:after="100" w:afterAutospacing="1"/>
      <w:jc w:val="left"/>
    </w:pPr>
    <w:rPr>
      <w:rFonts w:ascii="Times New Roman" w:hAnsi="Times New Roman"/>
      <w:sz w:val="24"/>
      <w:szCs w:val="24"/>
      <w:lang w:val="en-US"/>
    </w:rPr>
  </w:style>
  <w:style w:type="paragraph" w:customStyle="1" w:styleId="Heading11">
    <w:name w:val="Heading 11"/>
    <w:basedOn w:val="Heading1"/>
    <w:link w:val="HEading1Char0"/>
    <w:qFormat/>
    <w:rsid w:val="0097034E"/>
    <w:pPr>
      <w:spacing w:before="0"/>
    </w:pPr>
    <w:rPr>
      <w:szCs w:val="24"/>
      <w:lang w:val="en-GB" w:eastAsia="ko-KR"/>
    </w:rPr>
  </w:style>
  <w:style w:type="paragraph" w:customStyle="1" w:styleId="Heading2UG">
    <w:name w:val="Heading 2 UG"/>
    <w:basedOn w:val="Heading2"/>
    <w:link w:val="Heading2UGChar"/>
    <w:qFormat/>
    <w:rsid w:val="00BF791C"/>
    <w:pPr>
      <w:tabs>
        <w:tab w:val="clear" w:pos="1200"/>
        <w:tab w:val="num" w:pos="630"/>
      </w:tabs>
      <w:spacing w:after="240"/>
      <w:ind w:hanging="1200"/>
    </w:pPr>
    <w:rPr>
      <w:i w:val="0"/>
      <w:lang w:val="en-GB"/>
    </w:rPr>
  </w:style>
  <w:style w:type="character" w:customStyle="1" w:styleId="Heading1Char">
    <w:name w:val="Heading 1 Char"/>
    <w:basedOn w:val="DefaultParagraphFont"/>
    <w:link w:val="Heading1"/>
    <w:rsid w:val="0097034E"/>
    <w:rPr>
      <w:rFonts w:ascii="Verdana" w:hAnsi="Verdana"/>
      <w:b/>
      <w:caps/>
      <w:sz w:val="24"/>
      <w:lang w:val="nl-NL" w:eastAsia="en-US"/>
    </w:rPr>
  </w:style>
  <w:style w:type="character" w:customStyle="1" w:styleId="HEading1Char0">
    <w:name w:val="HEading 1 Char"/>
    <w:basedOn w:val="Heading1Char"/>
    <w:link w:val="Heading11"/>
    <w:rsid w:val="0097034E"/>
    <w:rPr>
      <w:rFonts w:ascii="Verdana" w:hAnsi="Verdana"/>
      <w:b/>
      <w:caps/>
      <w:sz w:val="24"/>
      <w:szCs w:val="24"/>
      <w:lang w:val="en-GB" w:eastAsia="ko-KR"/>
    </w:rPr>
  </w:style>
  <w:style w:type="character" w:customStyle="1" w:styleId="Heading2Char">
    <w:name w:val="Heading 2 Char"/>
    <w:basedOn w:val="DefaultParagraphFont"/>
    <w:link w:val="Heading2"/>
    <w:rsid w:val="0097034E"/>
    <w:rPr>
      <w:rFonts w:ascii="Verdana" w:hAnsi="Verdana"/>
      <w:b/>
      <w:i/>
      <w:sz w:val="24"/>
      <w:lang w:val="nl-NL" w:eastAsia="en-US"/>
    </w:rPr>
  </w:style>
  <w:style w:type="character" w:customStyle="1" w:styleId="Heading2UGChar">
    <w:name w:val="Heading 2 UG Char"/>
    <w:basedOn w:val="Heading2Char"/>
    <w:link w:val="Heading2UG"/>
    <w:rsid w:val="00BF791C"/>
    <w:rPr>
      <w:rFonts w:ascii="Verdana" w:hAnsi="Verdana"/>
      <w:b/>
      <w:i w:val="0"/>
      <w:sz w:val="24"/>
      <w:lang w:val="en-GB" w:eastAsia="en-US"/>
    </w:rPr>
  </w:style>
  <w:style w:type="paragraph" w:customStyle="1" w:styleId="000">
    <w:name w:val="000"/>
    <w:aliases w:val="standaard"/>
    <w:basedOn w:val="Normal"/>
    <w:link w:val="000Char"/>
    <w:rsid w:val="00CD485E"/>
    <w:pPr>
      <w:overflowPunct w:val="0"/>
      <w:autoSpaceDE w:val="0"/>
      <w:autoSpaceDN w:val="0"/>
      <w:adjustRightInd w:val="0"/>
      <w:spacing w:after="0" w:line="260" w:lineRule="atLeast"/>
      <w:textAlignment w:val="baseline"/>
    </w:pPr>
    <w:rPr>
      <w:kern w:val="12"/>
      <w:lang w:val="en-US"/>
    </w:rPr>
  </w:style>
  <w:style w:type="character" w:customStyle="1" w:styleId="000Char">
    <w:name w:val="000 Char"/>
    <w:aliases w:val="standaard Char"/>
    <w:basedOn w:val="DefaultParagraphFont"/>
    <w:link w:val="000"/>
    <w:rsid w:val="00CD485E"/>
    <w:rPr>
      <w:rFonts w:ascii="Verdana" w:hAnsi="Verdana"/>
      <w:kern w:val="12"/>
      <w:lang w:val="en-US" w:eastAsia="en-US"/>
    </w:rPr>
  </w:style>
  <w:style w:type="paragraph" w:customStyle="1" w:styleId="ListBulletYellow1">
    <w:name w:val="List Bullet Yellow 1"/>
    <w:basedOn w:val="000"/>
    <w:link w:val="ListBulletYellow1Char"/>
    <w:qFormat/>
    <w:rsid w:val="00CD485E"/>
    <w:pPr>
      <w:numPr>
        <w:numId w:val="29"/>
      </w:numPr>
      <w:spacing w:after="120"/>
    </w:pPr>
    <w:rPr>
      <w:color w:val="000000" w:themeColor="text1"/>
    </w:rPr>
  </w:style>
  <w:style w:type="paragraph" w:customStyle="1" w:styleId="ListBulletYellow2">
    <w:name w:val="List Bullet Yellow 2"/>
    <w:basedOn w:val="000"/>
    <w:qFormat/>
    <w:rsid w:val="00CD485E"/>
    <w:pPr>
      <w:numPr>
        <w:ilvl w:val="1"/>
        <w:numId w:val="29"/>
      </w:numPr>
    </w:pPr>
  </w:style>
  <w:style w:type="paragraph" w:customStyle="1" w:styleId="ListBulletYellow3">
    <w:name w:val="List Bullet Yellow 3"/>
    <w:basedOn w:val="000"/>
    <w:qFormat/>
    <w:rsid w:val="00CD485E"/>
    <w:pPr>
      <w:numPr>
        <w:ilvl w:val="2"/>
        <w:numId w:val="29"/>
      </w:numPr>
    </w:pPr>
  </w:style>
  <w:style w:type="numbering" w:customStyle="1" w:styleId="MultilevelListStyleYellow">
    <w:name w:val="Multilevel ListStyle Yellow"/>
    <w:uiPriority w:val="99"/>
    <w:rsid w:val="00CD485E"/>
    <w:pPr>
      <w:numPr>
        <w:numId w:val="29"/>
      </w:numPr>
    </w:pPr>
  </w:style>
  <w:style w:type="character" w:styleId="FollowedHyperlink">
    <w:name w:val="FollowedHyperlink"/>
    <w:basedOn w:val="DefaultParagraphFont"/>
    <w:semiHidden/>
    <w:unhideWhenUsed/>
    <w:rsid w:val="006371C1"/>
    <w:rPr>
      <w:color w:val="800080" w:themeColor="followedHyperlink"/>
      <w:u w:val="single"/>
    </w:rPr>
  </w:style>
  <w:style w:type="paragraph" w:customStyle="1" w:styleId="Style2">
    <w:name w:val="Style2"/>
    <w:basedOn w:val="Style7"/>
    <w:link w:val="Style2Char"/>
    <w:qFormat/>
    <w:rsid w:val="00705CF5"/>
  </w:style>
  <w:style w:type="paragraph" w:customStyle="1" w:styleId="indent2">
    <w:name w:val="indent 2"/>
    <w:basedOn w:val="ListBulletYellow1"/>
    <w:link w:val="indent2Char"/>
    <w:qFormat/>
    <w:rsid w:val="00F303C9"/>
  </w:style>
  <w:style w:type="character" w:customStyle="1" w:styleId="Style2Char">
    <w:name w:val="Style2 Char"/>
    <w:basedOn w:val="Style7Char"/>
    <w:link w:val="Style2"/>
    <w:rsid w:val="00705CF5"/>
    <w:rPr>
      <w:rFonts w:ascii="Verdana" w:hAnsi="Verdana" w:cs="Calibri"/>
      <w:b/>
      <w:color w:val="808080" w:themeColor="background1" w:themeShade="80"/>
      <w:sz w:val="18"/>
      <w:szCs w:val="18"/>
      <w:lang w:val="en-GB" w:eastAsia="en-US"/>
    </w:rPr>
  </w:style>
  <w:style w:type="paragraph" w:customStyle="1" w:styleId="Stepstyle">
    <w:name w:val="Step style"/>
    <w:basedOn w:val="Body"/>
    <w:link w:val="StepstyleChar"/>
    <w:qFormat/>
    <w:rsid w:val="005619CC"/>
    <w:rPr>
      <w:b/>
    </w:rPr>
  </w:style>
  <w:style w:type="character" w:customStyle="1" w:styleId="ListBulletYellow1Char">
    <w:name w:val="List Bullet Yellow 1 Char"/>
    <w:basedOn w:val="000Char"/>
    <w:link w:val="ListBulletYellow1"/>
    <w:rsid w:val="00F303C9"/>
    <w:rPr>
      <w:rFonts w:ascii="Verdana" w:hAnsi="Verdana"/>
      <w:color w:val="000000" w:themeColor="text1"/>
      <w:kern w:val="12"/>
      <w:lang w:val="en-US" w:eastAsia="en-US"/>
    </w:rPr>
  </w:style>
  <w:style w:type="character" w:customStyle="1" w:styleId="indent2Char">
    <w:name w:val="indent 2 Char"/>
    <w:basedOn w:val="ListBulletYellow1Char"/>
    <w:link w:val="indent2"/>
    <w:rsid w:val="00F303C9"/>
    <w:rPr>
      <w:rFonts w:ascii="Verdana" w:hAnsi="Verdana"/>
      <w:color w:val="000000" w:themeColor="text1"/>
      <w:kern w:val="12"/>
      <w:lang w:val="en-US" w:eastAsia="en-US"/>
    </w:rPr>
  </w:style>
  <w:style w:type="character" w:customStyle="1" w:styleId="FootnoteTextChar">
    <w:name w:val="Footnote Text Char"/>
    <w:aliases w:val="fn Char,FT Char,ft Char,SD Footnote Text Char,Footnote Text AG Char,Fußnotentextf Char,Note de bas de page Car Car Char,Note de bas de page Car Car Car Car Car Char,Note de bas de page Car Car Car Car Char,stile 1 Char,Footnote1 Char"/>
    <w:basedOn w:val="DefaultParagraphFont"/>
    <w:link w:val="FootnoteText"/>
    <w:rsid w:val="004E6A4C"/>
    <w:rPr>
      <w:rFonts w:ascii="Verdana" w:hAnsi="Verdana"/>
      <w:lang w:val="en-GB" w:eastAsia="en-US"/>
    </w:rPr>
  </w:style>
  <w:style w:type="character" w:customStyle="1" w:styleId="StepstyleChar">
    <w:name w:val="Step style Char"/>
    <w:basedOn w:val="BodyChar"/>
    <w:link w:val="Stepstyle"/>
    <w:rsid w:val="005619CC"/>
    <w:rPr>
      <w:rFonts w:ascii="Verdana" w:hAnsi="Verdana"/>
      <w:b/>
      <w:lang w:val="en-GB" w:eastAsia="en-US"/>
    </w:rPr>
  </w:style>
  <w:style w:type="paragraph" w:customStyle="1" w:styleId="Level3">
    <w:name w:val="Level 3"/>
    <w:basedOn w:val="Heading3"/>
    <w:link w:val="Level3Char"/>
    <w:qFormat/>
    <w:rsid w:val="00E4192B"/>
    <w:rPr>
      <w:b/>
      <w:i w:val="0"/>
      <w:sz w:val="22"/>
    </w:rPr>
  </w:style>
  <w:style w:type="character" w:customStyle="1" w:styleId="Heading3Char">
    <w:name w:val="Heading 3 Char"/>
    <w:basedOn w:val="DefaultParagraphFont"/>
    <w:link w:val="Heading3"/>
    <w:rsid w:val="00E4192B"/>
    <w:rPr>
      <w:rFonts w:ascii="Verdana" w:hAnsi="Verdana"/>
      <w:i/>
      <w:lang w:val="en-GB" w:eastAsia="en-US"/>
    </w:rPr>
  </w:style>
  <w:style w:type="character" w:customStyle="1" w:styleId="Level3Char">
    <w:name w:val="Level 3 Char"/>
    <w:basedOn w:val="Heading3Char"/>
    <w:link w:val="Level3"/>
    <w:rsid w:val="00E4192B"/>
    <w:rPr>
      <w:rFonts w:ascii="Verdana" w:hAnsi="Verdana"/>
      <w:b/>
      <w:i w:val="0"/>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8314378">
      <w:bodyDiv w:val="1"/>
      <w:marLeft w:val="0"/>
      <w:marRight w:val="0"/>
      <w:marTop w:val="0"/>
      <w:marBottom w:val="0"/>
      <w:divBdr>
        <w:top w:val="none" w:sz="0" w:space="0" w:color="auto"/>
        <w:left w:val="none" w:sz="0" w:space="0" w:color="auto"/>
        <w:bottom w:val="none" w:sz="0" w:space="0" w:color="auto"/>
        <w:right w:val="none" w:sz="0" w:space="0" w:color="auto"/>
      </w:divBdr>
    </w:div>
    <w:div w:id="1296183413">
      <w:bodyDiv w:val="1"/>
      <w:marLeft w:val="0"/>
      <w:marRight w:val="0"/>
      <w:marTop w:val="0"/>
      <w:marBottom w:val="0"/>
      <w:divBdr>
        <w:top w:val="none" w:sz="0" w:space="0" w:color="auto"/>
        <w:left w:val="none" w:sz="0" w:space="0" w:color="auto"/>
        <w:bottom w:val="none" w:sz="0" w:space="0" w:color="auto"/>
        <w:right w:val="none" w:sz="0" w:space="0" w:color="auto"/>
      </w:divBdr>
    </w:div>
    <w:div w:id="1527908422">
      <w:bodyDiv w:val="1"/>
      <w:marLeft w:val="0"/>
      <w:marRight w:val="0"/>
      <w:marTop w:val="0"/>
      <w:marBottom w:val="0"/>
      <w:divBdr>
        <w:top w:val="none" w:sz="0" w:space="0" w:color="auto"/>
        <w:left w:val="none" w:sz="0" w:space="0" w:color="auto"/>
        <w:bottom w:val="none" w:sz="0" w:space="0" w:color="auto"/>
        <w:right w:val="none" w:sz="0" w:space="0" w:color="auto"/>
      </w:divBdr>
    </w:div>
    <w:div w:id="1560632128">
      <w:bodyDiv w:val="1"/>
      <w:marLeft w:val="0"/>
      <w:marRight w:val="0"/>
      <w:marTop w:val="0"/>
      <w:marBottom w:val="0"/>
      <w:divBdr>
        <w:top w:val="none" w:sz="0" w:space="0" w:color="auto"/>
        <w:left w:val="none" w:sz="0" w:space="0" w:color="auto"/>
        <w:bottom w:val="none" w:sz="0" w:space="0" w:color="auto"/>
        <w:right w:val="none" w:sz="0" w:space="0" w:color="auto"/>
      </w:divBdr>
    </w:div>
    <w:div w:id="1622953014">
      <w:bodyDiv w:val="1"/>
      <w:marLeft w:val="0"/>
      <w:marRight w:val="0"/>
      <w:marTop w:val="0"/>
      <w:marBottom w:val="0"/>
      <w:divBdr>
        <w:top w:val="none" w:sz="0" w:space="0" w:color="auto"/>
        <w:left w:val="none" w:sz="0" w:space="0" w:color="auto"/>
        <w:bottom w:val="none" w:sz="0" w:space="0" w:color="auto"/>
        <w:right w:val="none" w:sz="0" w:space="0" w:color="auto"/>
      </w:divBdr>
      <w:divsChild>
        <w:div w:id="293103595">
          <w:marLeft w:val="720"/>
          <w:marRight w:val="0"/>
          <w:marTop w:val="96"/>
          <w:marBottom w:val="0"/>
          <w:divBdr>
            <w:top w:val="none" w:sz="0" w:space="0" w:color="auto"/>
            <w:left w:val="none" w:sz="0" w:space="0" w:color="auto"/>
            <w:bottom w:val="none" w:sz="0" w:space="0" w:color="auto"/>
            <w:right w:val="none" w:sz="0" w:space="0" w:color="auto"/>
          </w:divBdr>
        </w:div>
        <w:div w:id="1216548986">
          <w:marLeft w:val="720"/>
          <w:marRight w:val="0"/>
          <w:marTop w:val="96"/>
          <w:marBottom w:val="0"/>
          <w:divBdr>
            <w:top w:val="none" w:sz="0" w:space="0" w:color="auto"/>
            <w:left w:val="none" w:sz="0" w:space="0" w:color="auto"/>
            <w:bottom w:val="none" w:sz="0" w:space="0" w:color="auto"/>
            <w:right w:val="none" w:sz="0" w:space="0" w:color="auto"/>
          </w:divBdr>
        </w:div>
        <w:div w:id="1523322246">
          <w:marLeft w:val="720"/>
          <w:marRight w:val="0"/>
          <w:marTop w:val="96"/>
          <w:marBottom w:val="0"/>
          <w:divBdr>
            <w:top w:val="none" w:sz="0" w:space="0" w:color="auto"/>
            <w:left w:val="none" w:sz="0" w:space="0" w:color="auto"/>
            <w:bottom w:val="none" w:sz="0" w:space="0" w:color="auto"/>
            <w:right w:val="none" w:sz="0" w:space="0" w:color="auto"/>
          </w:divBdr>
        </w:div>
        <w:div w:id="1308433973">
          <w:marLeft w:val="720"/>
          <w:marRight w:val="0"/>
          <w:marTop w:val="96"/>
          <w:marBottom w:val="0"/>
          <w:divBdr>
            <w:top w:val="none" w:sz="0" w:space="0" w:color="auto"/>
            <w:left w:val="none" w:sz="0" w:space="0" w:color="auto"/>
            <w:bottom w:val="none" w:sz="0" w:space="0" w:color="auto"/>
            <w:right w:val="none" w:sz="0" w:space="0" w:color="auto"/>
          </w:divBdr>
        </w:div>
        <w:div w:id="7144975">
          <w:marLeft w:val="720"/>
          <w:marRight w:val="0"/>
          <w:marTop w:val="96"/>
          <w:marBottom w:val="0"/>
          <w:divBdr>
            <w:top w:val="none" w:sz="0" w:space="0" w:color="auto"/>
            <w:left w:val="none" w:sz="0" w:space="0" w:color="auto"/>
            <w:bottom w:val="none" w:sz="0" w:space="0" w:color="auto"/>
            <w:right w:val="none" w:sz="0" w:space="0" w:color="auto"/>
          </w:divBdr>
        </w:div>
        <w:div w:id="1911115434">
          <w:marLeft w:val="720"/>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fs26.formsite.com/form_app/FormSite?FormId=LoadLogin&amp;Directory=sa_tools" TargetMode="External"/><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4.emf"/><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5" Type="http://schemas.openxmlformats.org/officeDocument/2006/relationships/image" Target="media/image33.png"/><Relationship Id="rId63" Type="http://schemas.openxmlformats.org/officeDocument/2006/relationships/image" Target="media/image40.png"/><Relationship Id="rId68" Type="http://schemas.openxmlformats.org/officeDocument/2006/relationships/image" Target="media/image45.png"/><Relationship Id="rId76" Type="http://schemas.openxmlformats.org/officeDocument/2006/relationships/image" Target="media/image53.png"/><Relationship Id="rId84"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1.png"/><Relationship Id="rId11" Type="http://schemas.openxmlformats.org/officeDocument/2006/relationships/footer" Target="footer2.xml"/><Relationship Id="rId24" Type="http://schemas.openxmlformats.org/officeDocument/2006/relationships/hyperlink" Target="https://fs26.formsite.com/form_app/FormSite?FormId=LoadLogin&amp;Directory=sa_tools" TargetMode="Externa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emf"/><Relationship Id="rId58" Type="http://schemas.openxmlformats.org/officeDocument/2006/relationships/image" Target="media/image35.png"/><Relationship Id="rId66" Type="http://schemas.openxmlformats.org/officeDocument/2006/relationships/image" Target="media/image43.png"/><Relationship Id="rId74" Type="http://schemas.openxmlformats.org/officeDocument/2006/relationships/image" Target="media/image51.png"/><Relationship Id="rId79" Type="http://schemas.openxmlformats.org/officeDocument/2006/relationships/image" Target="media/image56.png"/><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header" Target="header7.xml"/><Relationship Id="rId10" Type="http://schemas.openxmlformats.org/officeDocument/2006/relationships/footer" Target="footer1.xml"/><Relationship Id="rId19" Type="http://schemas.openxmlformats.org/officeDocument/2006/relationships/image" Target="media/image2.emf"/><Relationship Id="rId31" Type="http://schemas.openxmlformats.org/officeDocument/2006/relationships/image" Target="media/image13.png"/><Relationship Id="rId44" Type="http://schemas.openxmlformats.org/officeDocument/2006/relationships/image" Target="media/image26.emf"/><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header" Target="header6.xm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emf"/><Relationship Id="rId48" Type="http://schemas.openxmlformats.org/officeDocument/2006/relationships/image" Target="media/image30.png"/><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image" Target="media/image54.png"/><Relationship Id="rId8" Type="http://schemas.openxmlformats.org/officeDocument/2006/relationships/image" Target="media/image1.png"/><Relationship Id="rId72" Type="http://schemas.openxmlformats.org/officeDocument/2006/relationships/image" Target="media/image49.png"/><Relationship Id="rId80" Type="http://schemas.openxmlformats.org/officeDocument/2006/relationships/header" Target="header5.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5.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emf"/><Relationship Id="rId59" Type="http://schemas.openxmlformats.org/officeDocument/2006/relationships/image" Target="media/image36.png"/><Relationship Id="rId67" Type="http://schemas.openxmlformats.org/officeDocument/2006/relationships/image" Target="media/image44.png"/><Relationship Id="rId20" Type="http://schemas.openxmlformats.org/officeDocument/2006/relationships/image" Target="media/image3.emf"/><Relationship Id="rId41" Type="http://schemas.openxmlformats.org/officeDocument/2006/relationships/image" Target="media/image23.png"/><Relationship Id="rId54" Type="http://schemas.openxmlformats.org/officeDocument/2006/relationships/image" Target="media/image320.png"/><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2.png"/></Relationships>
</file>

<file path=word/_rels/footer6.xml.rels><?xml version="1.0" encoding="UTF-8" standalone="yes"?>
<Relationships xmlns="http://schemas.openxmlformats.org/package/2006/relationships"><Relationship Id="rId1" Type="http://schemas.openxmlformats.org/officeDocument/2006/relationships/image" Target="media/image58.jpg"/></Relationships>
</file>

<file path=word/_rels/header8.xml.rels><?xml version="1.0" encoding="UTF-8" standalone="yes"?>
<Relationships xmlns="http://schemas.openxmlformats.org/package/2006/relationships"><Relationship Id="rId1" Type="http://schemas.openxmlformats.org/officeDocument/2006/relationships/image" Target="media/image5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Templates\RE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143748-7B3C-4CB3-BE46-7734AA9AB2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REP.DOTM</Template>
  <TotalTime>182</TotalTime>
  <Pages>38</Pages>
  <Words>6886</Words>
  <Characters>40802</Characters>
  <Application>Microsoft Office Word</Application>
  <DocSecurity>0</DocSecurity>
  <PresentationFormat>Microsoft Word 11.0</PresentationFormat>
  <Lines>340</Lines>
  <Paragraphs>95</Paragraphs>
  <ScaleCrop>false</ScaleCrop>
  <HeadingPairs>
    <vt:vector size="2" baseType="variant">
      <vt:variant>
        <vt:lpstr>Title</vt:lpstr>
      </vt:variant>
      <vt:variant>
        <vt:i4>1</vt:i4>
      </vt:variant>
    </vt:vector>
  </HeadingPairs>
  <TitlesOfParts>
    <vt:vector size="1" baseType="lpstr">
      <vt:lpstr/>
    </vt:vector>
  </TitlesOfParts>
  <Company>European Commission</Company>
  <LinksUpToDate>false</LinksUpToDate>
  <CharactersWithSpaces>47593</CharactersWithSpaces>
  <SharedDoc>false</SharedDoc>
  <HyperlinkBase/>
  <HLinks>
    <vt:vector size="12" baseType="variant">
      <vt:variant>
        <vt:i4>3604494</vt:i4>
      </vt:variant>
      <vt:variant>
        <vt:i4>2387</vt:i4>
      </vt:variant>
      <vt:variant>
        <vt:i4>1025</vt:i4>
      </vt:variant>
      <vt:variant>
        <vt:i4>1</vt:i4>
      </vt:variant>
      <vt:variant>
        <vt:lpwstr>LOGO-CE for RTD EN Positive</vt:lpwstr>
      </vt:variant>
      <vt:variant>
        <vt:lpwstr/>
      </vt:variant>
      <vt:variant>
        <vt:i4>57</vt:i4>
      </vt:variant>
      <vt:variant>
        <vt:i4>-1</vt:i4>
      </vt:variant>
      <vt:variant>
        <vt:i4>2113</vt:i4>
      </vt:variant>
      <vt:variant>
        <vt:i4>1</vt:i4>
      </vt:variant>
      <vt:variant>
        <vt:lpwstr>Footer Box RTD EN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European Commission</dc:creator>
  <cp:lastModifiedBy>Michele Scataglini</cp:lastModifiedBy>
  <cp:revision>25</cp:revision>
  <cp:lastPrinted>2016-03-25T07:45:00Z</cp:lastPrinted>
  <dcterms:created xsi:type="dcterms:W3CDTF">2017-09-22T06:18:00Z</dcterms:created>
  <dcterms:modified xsi:type="dcterms:W3CDTF">2017-09-24T11:47:00Z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Version">
    <vt:lpwstr>4.1.5.8</vt:lpwstr>
  </property>
  <property fmtid="{D5CDD505-2E9C-101B-9397-08002B2CF9AE}" pid="3" name="EurolookVersion">
    <vt:lpwstr>4.1</vt:lpwstr>
  </property>
  <property fmtid="{D5CDD505-2E9C-101B-9397-08002B2CF9AE}" pid="4" name="DocID_EU">
    <vt:lpwstr> </vt:lpwstr>
  </property>
  <property fmtid="{D5CDD505-2E9C-101B-9397-08002B2CF9AE}" pid="5" name="Created using">
    <vt:lpwstr>EL 4.1XL XL [20040326]</vt:lpwstr>
  </property>
  <property fmtid="{D5CDD505-2E9C-101B-9397-08002B2CF9AE}" pid="6" name="Formatting">
    <vt:lpwstr>4.1</vt:lpwstr>
  </property>
  <property fmtid="{D5CDD505-2E9C-101B-9397-08002B2CF9AE}" pid="7" name="Last edited using">
    <vt:lpwstr>EL 4.6 Build 50000</vt:lpwstr>
  </property>
  <property fmtid="{D5CDD505-2E9C-101B-9397-08002B2CF9AE}" pid="8" name="EL_Author">
    <vt:lpwstr>Yolande Petit</vt:lpwstr>
  </property>
  <property fmtid="{D5CDD505-2E9C-101B-9397-08002B2CF9AE}" pid="9" name="Type">
    <vt:lpwstr>Eurolook Report</vt:lpwstr>
  </property>
  <property fmtid="{D5CDD505-2E9C-101B-9397-08002B2CF9AE}" pid="10" name="Language">
    <vt:lpwstr>FR</vt:lpwstr>
  </property>
  <property fmtid="{D5CDD505-2E9C-101B-9397-08002B2CF9AE}" pid="11" name="EL_Language">
    <vt:lpwstr>FR</vt:lpwstr>
  </property>
  <property fmtid="{D5CDD505-2E9C-101B-9397-08002B2CF9AE}" pid="12" name="ELDocType">
    <vt:lpwstr>rep.dot</vt:lpwstr>
  </property>
  <property fmtid="{D5CDD505-2E9C-101B-9397-08002B2CF9AE}" pid="13" name="eyTemplate">
    <vt:lpwstr>ONBEKEND</vt:lpwstr>
  </property>
</Properties>
</file>